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E04CA" w14:textId="0FC7463A" w:rsidR="00BA0B3A" w:rsidRPr="000F11CC" w:rsidRDefault="00BA0B3A" w:rsidP="005A0483">
      <w:pPr>
        <w:jc w:val="both"/>
        <w:rPr>
          <w:rFonts w:ascii="Arial" w:hAnsi="Arial" w:cs="Arial"/>
          <w:sz w:val="20"/>
          <w:szCs w:val="20"/>
          <w:lang w:eastAsia="ja-JP"/>
        </w:rPr>
      </w:pPr>
      <w:r w:rsidRPr="000F11CC">
        <w:rPr>
          <w:rFonts w:ascii="Arial" w:hAnsi="Arial" w:cs="Arial"/>
          <w:sz w:val="20"/>
          <w:szCs w:val="20"/>
          <w:lang w:eastAsia="ja-JP"/>
        </w:rPr>
        <w:t xml:space="preserve">This abstract discusses how ForgeFPGA along with </w:t>
      </w:r>
      <w:r w:rsidR="000F11CC">
        <w:rPr>
          <w:rFonts w:ascii="Arial" w:hAnsi="Arial" w:cs="Arial"/>
          <w:sz w:val="20"/>
          <w:szCs w:val="20"/>
          <w:lang w:eastAsia="ja-JP"/>
        </w:rPr>
        <w:t>Power</w:t>
      </w:r>
      <w:r w:rsidRPr="000F11CC">
        <w:rPr>
          <w:rFonts w:ascii="Arial" w:hAnsi="Arial" w:cs="Arial"/>
          <w:sz w:val="20"/>
          <w:szCs w:val="20"/>
          <w:lang w:eastAsia="ja-JP"/>
        </w:rPr>
        <w:t xml:space="preserve"> </w:t>
      </w:r>
      <w:r w:rsidR="000F11CC">
        <w:rPr>
          <w:rFonts w:ascii="Arial" w:hAnsi="Arial" w:cs="Arial"/>
          <w:sz w:val="20"/>
          <w:szCs w:val="20"/>
          <w:lang w:eastAsia="ja-JP"/>
        </w:rPr>
        <w:t>Green</w:t>
      </w:r>
      <w:r w:rsidRPr="000F11CC">
        <w:rPr>
          <w:rFonts w:ascii="Arial" w:hAnsi="Arial" w:cs="Arial"/>
          <w:sz w:val="20"/>
          <w:szCs w:val="20"/>
          <w:lang w:eastAsia="ja-JP"/>
        </w:rPr>
        <w:t>PAK SLG46582V is used to assemble a demo board along with an Ultrasonic Senor and a 7-segment display to measure distance and read them out. A stand-alone demo board is created to demonstrate the ForgeFPGA functionality.</w:t>
      </w:r>
    </w:p>
    <w:p w14:paraId="7CA779B2" w14:textId="5B0F0B52" w:rsidR="00BA0B3A" w:rsidRDefault="00BA0B3A" w:rsidP="00BA0B3A">
      <w:pPr>
        <w:rPr>
          <w:rFonts w:ascii="Arial" w:hAnsi="Arial" w:cs="Arial"/>
          <w:sz w:val="20"/>
          <w:szCs w:val="20"/>
          <w:lang w:eastAsia="ja-JP"/>
        </w:rPr>
      </w:pPr>
      <w:r w:rsidRPr="000F11CC">
        <w:rPr>
          <w:rFonts w:ascii="Arial" w:hAnsi="Arial" w:cs="Arial"/>
          <w:sz w:val="20"/>
          <w:szCs w:val="20"/>
          <w:lang w:eastAsia="ja-JP"/>
        </w:rPr>
        <w:t xml:space="preserve">This application note comes complete with a design file which can be found in the Reference section </w:t>
      </w:r>
    </w:p>
    <w:p w14:paraId="79343FD5" w14:textId="77777777" w:rsidR="000F11CC" w:rsidRPr="000F11CC" w:rsidRDefault="000F11CC" w:rsidP="00BA0B3A">
      <w:pPr>
        <w:rPr>
          <w:rFonts w:ascii="Arial" w:hAnsi="Arial" w:cs="Arial"/>
          <w:sz w:val="20"/>
          <w:szCs w:val="20"/>
        </w:rPr>
      </w:pPr>
    </w:p>
    <w:p w14:paraId="3FF48B03" w14:textId="77777777" w:rsidR="00BA0B3A" w:rsidRPr="000F11CC" w:rsidRDefault="00BA0B3A" w:rsidP="00BA0B3A">
      <w:pPr>
        <w:pStyle w:val="toc-title"/>
        <w:rPr>
          <w:rFonts w:eastAsiaTheme="majorEastAsia" w:cs="Arial"/>
          <w:bCs/>
          <w:kern w:val="2"/>
          <w:szCs w:val="31"/>
          <w:lang w:val="en-US"/>
          <w14:ligatures w14:val="standardContextual"/>
        </w:rPr>
      </w:pPr>
      <w:r w:rsidRPr="000F11CC">
        <w:rPr>
          <w:rFonts w:eastAsiaTheme="majorEastAsia" w:cs="Arial"/>
          <w:bCs/>
          <w:kern w:val="2"/>
          <w:szCs w:val="31"/>
          <w:lang w:val="en-US"/>
          <w14:ligatures w14:val="standardContextual"/>
        </w:rPr>
        <w:t>Contents</w:t>
      </w:r>
    </w:p>
    <w:sdt>
      <w:sdtPr>
        <w:rPr>
          <w:rFonts w:cs="Arial"/>
          <w:szCs w:val="20"/>
        </w:rPr>
        <w:id w:val="-2058309815"/>
        <w:docPartObj>
          <w:docPartGallery w:val="Table of Contents"/>
          <w:docPartUnique/>
        </w:docPartObj>
      </w:sdtPr>
      <w:sdtEndPr>
        <w:rPr>
          <w:bCs/>
          <w:noProof/>
        </w:rPr>
      </w:sdtEndPr>
      <w:sdtContent>
        <w:p w14:paraId="74D797C1" w14:textId="7AFF3AFC" w:rsidR="000F11CC" w:rsidRDefault="00BA0B3A">
          <w:pPr>
            <w:pStyle w:val="TOC1"/>
            <w:rPr>
              <w:rFonts w:asciiTheme="minorHAnsi" w:eastAsiaTheme="minorEastAsia" w:hAnsiTheme="minorHAnsi"/>
              <w:b w:val="0"/>
              <w:noProof/>
              <w:kern w:val="2"/>
              <w:sz w:val="24"/>
              <w:szCs w:val="24"/>
              <w:lang w:val="en-US"/>
              <w14:ligatures w14:val="standardContextual"/>
            </w:rPr>
          </w:pPr>
          <w:r w:rsidRPr="000F11CC">
            <w:rPr>
              <w:rFonts w:cs="Arial"/>
              <w:szCs w:val="20"/>
            </w:rPr>
            <w:fldChar w:fldCharType="begin"/>
          </w:r>
          <w:r w:rsidRPr="000F11CC">
            <w:rPr>
              <w:rFonts w:cs="Arial"/>
              <w:szCs w:val="20"/>
            </w:rPr>
            <w:instrText xml:space="preserve"> TOC \o "1-3" \h \z \t "appendix-1st-level,1" </w:instrText>
          </w:r>
          <w:r w:rsidRPr="000F11CC">
            <w:rPr>
              <w:rFonts w:cs="Arial"/>
              <w:szCs w:val="20"/>
            </w:rPr>
            <w:fldChar w:fldCharType="separate"/>
          </w:r>
          <w:hyperlink w:anchor="_Toc173260070" w:history="1">
            <w:r w:rsidR="000F11CC" w:rsidRPr="0043296B">
              <w:rPr>
                <w:rStyle w:val="Hyperlink"/>
                <w:rFonts w:cs="Arial"/>
                <w:bCs/>
                <w:noProof/>
              </w:rPr>
              <w:t>1.</w:t>
            </w:r>
            <w:r w:rsidR="000F11CC">
              <w:rPr>
                <w:rFonts w:asciiTheme="minorHAnsi" w:eastAsiaTheme="minorEastAsia" w:hAnsiTheme="minorHAnsi"/>
                <w:b w:val="0"/>
                <w:noProof/>
                <w:kern w:val="2"/>
                <w:sz w:val="24"/>
                <w:szCs w:val="24"/>
                <w:lang w:val="en-US"/>
                <w14:ligatures w14:val="standardContextual"/>
              </w:rPr>
              <w:tab/>
            </w:r>
            <w:r w:rsidR="000F11CC" w:rsidRPr="0043296B">
              <w:rPr>
                <w:rStyle w:val="Hyperlink"/>
                <w:rFonts w:cs="Arial"/>
                <w:bCs/>
                <w:noProof/>
              </w:rPr>
              <w:t>Terms and Definitions</w:t>
            </w:r>
            <w:r w:rsidR="000F11CC">
              <w:rPr>
                <w:noProof/>
                <w:webHidden/>
              </w:rPr>
              <w:tab/>
            </w:r>
            <w:r w:rsidR="000F11CC">
              <w:rPr>
                <w:noProof/>
                <w:webHidden/>
              </w:rPr>
              <w:fldChar w:fldCharType="begin"/>
            </w:r>
            <w:r w:rsidR="000F11CC">
              <w:rPr>
                <w:noProof/>
                <w:webHidden/>
              </w:rPr>
              <w:instrText xml:space="preserve"> PAGEREF _Toc173260070 \h </w:instrText>
            </w:r>
            <w:r w:rsidR="000F11CC">
              <w:rPr>
                <w:noProof/>
                <w:webHidden/>
              </w:rPr>
            </w:r>
            <w:r w:rsidR="000F11CC">
              <w:rPr>
                <w:noProof/>
                <w:webHidden/>
              </w:rPr>
              <w:fldChar w:fldCharType="separate"/>
            </w:r>
            <w:r w:rsidR="00665E9A">
              <w:rPr>
                <w:noProof/>
                <w:webHidden/>
              </w:rPr>
              <w:t>1</w:t>
            </w:r>
            <w:r w:rsidR="000F11CC">
              <w:rPr>
                <w:noProof/>
                <w:webHidden/>
              </w:rPr>
              <w:fldChar w:fldCharType="end"/>
            </w:r>
          </w:hyperlink>
        </w:p>
        <w:p w14:paraId="0DE5D076" w14:textId="279C5387" w:rsidR="000F11CC" w:rsidRDefault="00000000">
          <w:pPr>
            <w:pStyle w:val="TOC1"/>
            <w:rPr>
              <w:rFonts w:asciiTheme="minorHAnsi" w:eastAsiaTheme="minorEastAsia" w:hAnsiTheme="minorHAnsi"/>
              <w:b w:val="0"/>
              <w:noProof/>
              <w:kern w:val="2"/>
              <w:sz w:val="24"/>
              <w:szCs w:val="24"/>
              <w:lang w:val="en-US"/>
              <w14:ligatures w14:val="standardContextual"/>
            </w:rPr>
          </w:pPr>
          <w:hyperlink w:anchor="_Toc173260071" w:history="1">
            <w:r w:rsidR="000F11CC" w:rsidRPr="0043296B">
              <w:rPr>
                <w:rStyle w:val="Hyperlink"/>
                <w:rFonts w:cs="Arial"/>
                <w:bCs/>
                <w:noProof/>
              </w:rPr>
              <w:t>2.</w:t>
            </w:r>
            <w:r w:rsidR="000F11CC">
              <w:rPr>
                <w:rFonts w:asciiTheme="minorHAnsi" w:eastAsiaTheme="minorEastAsia" w:hAnsiTheme="minorHAnsi"/>
                <w:b w:val="0"/>
                <w:noProof/>
                <w:kern w:val="2"/>
                <w:sz w:val="24"/>
                <w:szCs w:val="24"/>
                <w:lang w:val="en-US"/>
                <w14:ligatures w14:val="standardContextual"/>
              </w:rPr>
              <w:tab/>
            </w:r>
            <w:r w:rsidR="000F11CC" w:rsidRPr="0043296B">
              <w:rPr>
                <w:rStyle w:val="Hyperlink"/>
                <w:rFonts w:cs="Arial"/>
                <w:bCs/>
                <w:noProof/>
              </w:rPr>
              <w:t>References</w:t>
            </w:r>
            <w:r w:rsidR="000F11CC">
              <w:rPr>
                <w:noProof/>
                <w:webHidden/>
              </w:rPr>
              <w:tab/>
            </w:r>
            <w:r w:rsidR="000F11CC">
              <w:rPr>
                <w:noProof/>
                <w:webHidden/>
              </w:rPr>
              <w:fldChar w:fldCharType="begin"/>
            </w:r>
            <w:r w:rsidR="000F11CC">
              <w:rPr>
                <w:noProof/>
                <w:webHidden/>
              </w:rPr>
              <w:instrText xml:space="preserve"> PAGEREF _Toc173260071 \h </w:instrText>
            </w:r>
            <w:r w:rsidR="000F11CC">
              <w:rPr>
                <w:noProof/>
                <w:webHidden/>
              </w:rPr>
            </w:r>
            <w:r w:rsidR="000F11CC">
              <w:rPr>
                <w:noProof/>
                <w:webHidden/>
              </w:rPr>
              <w:fldChar w:fldCharType="separate"/>
            </w:r>
            <w:r w:rsidR="00665E9A">
              <w:rPr>
                <w:noProof/>
                <w:webHidden/>
              </w:rPr>
              <w:t>1</w:t>
            </w:r>
            <w:r w:rsidR="000F11CC">
              <w:rPr>
                <w:noProof/>
                <w:webHidden/>
              </w:rPr>
              <w:fldChar w:fldCharType="end"/>
            </w:r>
          </w:hyperlink>
        </w:p>
        <w:p w14:paraId="447AF065" w14:textId="4B2CECF1" w:rsidR="000F11CC" w:rsidRDefault="00000000">
          <w:pPr>
            <w:pStyle w:val="TOC1"/>
            <w:rPr>
              <w:rFonts w:asciiTheme="minorHAnsi" w:eastAsiaTheme="minorEastAsia" w:hAnsiTheme="minorHAnsi"/>
              <w:b w:val="0"/>
              <w:noProof/>
              <w:kern w:val="2"/>
              <w:sz w:val="24"/>
              <w:szCs w:val="24"/>
              <w:lang w:val="en-US"/>
              <w14:ligatures w14:val="standardContextual"/>
            </w:rPr>
          </w:pPr>
          <w:hyperlink w:anchor="_Toc173260072" w:history="1">
            <w:r w:rsidR="000F11CC" w:rsidRPr="0043296B">
              <w:rPr>
                <w:rStyle w:val="Hyperlink"/>
                <w:rFonts w:cs="Arial"/>
                <w:bCs/>
                <w:noProof/>
              </w:rPr>
              <w:t>5.</w:t>
            </w:r>
            <w:r w:rsidR="000F11CC">
              <w:rPr>
                <w:rFonts w:asciiTheme="minorHAnsi" w:eastAsiaTheme="minorEastAsia" w:hAnsiTheme="minorHAnsi"/>
                <w:b w:val="0"/>
                <w:noProof/>
                <w:kern w:val="2"/>
                <w:sz w:val="24"/>
                <w:szCs w:val="24"/>
                <w:lang w:val="en-US"/>
                <w14:ligatures w14:val="standardContextual"/>
              </w:rPr>
              <w:tab/>
            </w:r>
            <w:r w:rsidR="000F11CC" w:rsidRPr="0043296B">
              <w:rPr>
                <w:rStyle w:val="Hyperlink"/>
                <w:rFonts w:cs="Arial"/>
                <w:bCs/>
                <w:noProof/>
              </w:rPr>
              <w:t>Verilog Code</w:t>
            </w:r>
            <w:r w:rsidR="000F11CC">
              <w:rPr>
                <w:noProof/>
                <w:webHidden/>
              </w:rPr>
              <w:tab/>
            </w:r>
            <w:r w:rsidR="000F11CC">
              <w:rPr>
                <w:noProof/>
                <w:webHidden/>
              </w:rPr>
              <w:fldChar w:fldCharType="begin"/>
            </w:r>
            <w:r w:rsidR="000F11CC">
              <w:rPr>
                <w:noProof/>
                <w:webHidden/>
              </w:rPr>
              <w:instrText xml:space="preserve"> PAGEREF _Toc173260072 \h </w:instrText>
            </w:r>
            <w:r w:rsidR="000F11CC">
              <w:rPr>
                <w:noProof/>
                <w:webHidden/>
              </w:rPr>
            </w:r>
            <w:r w:rsidR="000F11CC">
              <w:rPr>
                <w:noProof/>
                <w:webHidden/>
              </w:rPr>
              <w:fldChar w:fldCharType="separate"/>
            </w:r>
            <w:r w:rsidR="00665E9A">
              <w:rPr>
                <w:noProof/>
                <w:webHidden/>
              </w:rPr>
              <w:t>3</w:t>
            </w:r>
            <w:r w:rsidR="000F11CC">
              <w:rPr>
                <w:noProof/>
                <w:webHidden/>
              </w:rPr>
              <w:fldChar w:fldCharType="end"/>
            </w:r>
          </w:hyperlink>
        </w:p>
        <w:p w14:paraId="3B652F01" w14:textId="07021EA1" w:rsidR="000F11CC" w:rsidRDefault="00000000">
          <w:pPr>
            <w:pStyle w:val="TOC1"/>
            <w:rPr>
              <w:rFonts w:asciiTheme="minorHAnsi" w:eastAsiaTheme="minorEastAsia" w:hAnsiTheme="minorHAnsi"/>
              <w:b w:val="0"/>
              <w:noProof/>
              <w:kern w:val="2"/>
              <w:sz w:val="24"/>
              <w:szCs w:val="24"/>
              <w:lang w:val="en-US"/>
              <w14:ligatures w14:val="standardContextual"/>
            </w:rPr>
          </w:pPr>
          <w:hyperlink w:anchor="_Toc173260073" w:history="1">
            <w:r w:rsidR="000F11CC" w:rsidRPr="0043296B">
              <w:rPr>
                <w:rStyle w:val="Hyperlink"/>
                <w:rFonts w:cs="Arial"/>
                <w:bCs/>
                <w:noProof/>
              </w:rPr>
              <w:t>6.</w:t>
            </w:r>
            <w:r w:rsidR="000F11CC">
              <w:rPr>
                <w:rFonts w:asciiTheme="minorHAnsi" w:eastAsiaTheme="minorEastAsia" w:hAnsiTheme="minorHAnsi"/>
                <w:b w:val="0"/>
                <w:noProof/>
                <w:kern w:val="2"/>
                <w:sz w:val="24"/>
                <w:szCs w:val="24"/>
                <w:lang w:val="en-US"/>
                <w14:ligatures w14:val="standardContextual"/>
              </w:rPr>
              <w:tab/>
            </w:r>
            <w:r w:rsidR="000F11CC" w:rsidRPr="0043296B">
              <w:rPr>
                <w:rStyle w:val="Hyperlink"/>
                <w:rFonts w:cs="Arial"/>
                <w:bCs/>
                <w:noProof/>
              </w:rPr>
              <w:t>Power GreenPAK SLG46582</w:t>
            </w:r>
            <w:r w:rsidR="000F11CC">
              <w:rPr>
                <w:noProof/>
                <w:webHidden/>
              </w:rPr>
              <w:tab/>
            </w:r>
            <w:r w:rsidR="000F11CC">
              <w:rPr>
                <w:noProof/>
                <w:webHidden/>
              </w:rPr>
              <w:fldChar w:fldCharType="begin"/>
            </w:r>
            <w:r w:rsidR="000F11CC">
              <w:rPr>
                <w:noProof/>
                <w:webHidden/>
              </w:rPr>
              <w:instrText xml:space="preserve"> PAGEREF _Toc173260073 \h </w:instrText>
            </w:r>
            <w:r w:rsidR="000F11CC">
              <w:rPr>
                <w:noProof/>
                <w:webHidden/>
              </w:rPr>
            </w:r>
            <w:r w:rsidR="000F11CC">
              <w:rPr>
                <w:noProof/>
                <w:webHidden/>
              </w:rPr>
              <w:fldChar w:fldCharType="separate"/>
            </w:r>
            <w:r w:rsidR="00665E9A">
              <w:rPr>
                <w:noProof/>
                <w:webHidden/>
              </w:rPr>
              <w:t>6</w:t>
            </w:r>
            <w:r w:rsidR="000F11CC">
              <w:rPr>
                <w:noProof/>
                <w:webHidden/>
              </w:rPr>
              <w:fldChar w:fldCharType="end"/>
            </w:r>
          </w:hyperlink>
        </w:p>
        <w:p w14:paraId="33C90AD0" w14:textId="64070FA1" w:rsidR="000F11CC" w:rsidRDefault="00000000">
          <w:pPr>
            <w:pStyle w:val="TOC1"/>
            <w:rPr>
              <w:rFonts w:asciiTheme="minorHAnsi" w:eastAsiaTheme="minorEastAsia" w:hAnsiTheme="minorHAnsi"/>
              <w:b w:val="0"/>
              <w:noProof/>
              <w:kern w:val="2"/>
              <w:sz w:val="24"/>
              <w:szCs w:val="24"/>
              <w:lang w:val="en-US"/>
              <w14:ligatures w14:val="standardContextual"/>
            </w:rPr>
          </w:pPr>
          <w:hyperlink w:anchor="_Toc173260074" w:history="1">
            <w:r w:rsidR="000F11CC" w:rsidRPr="0043296B">
              <w:rPr>
                <w:rStyle w:val="Hyperlink"/>
                <w:rFonts w:cs="Arial"/>
                <w:bCs/>
                <w:noProof/>
              </w:rPr>
              <w:t>7.</w:t>
            </w:r>
            <w:r w:rsidR="000F11CC">
              <w:rPr>
                <w:rFonts w:asciiTheme="minorHAnsi" w:eastAsiaTheme="minorEastAsia" w:hAnsiTheme="minorHAnsi"/>
                <w:b w:val="0"/>
                <w:noProof/>
                <w:kern w:val="2"/>
                <w:sz w:val="24"/>
                <w:szCs w:val="24"/>
                <w:lang w:val="en-US"/>
                <w14:ligatures w14:val="standardContextual"/>
              </w:rPr>
              <w:tab/>
            </w:r>
            <w:r w:rsidR="000F11CC" w:rsidRPr="0043296B">
              <w:rPr>
                <w:rStyle w:val="Hyperlink"/>
                <w:rFonts w:cs="Arial"/>
                <w:bCs/>
                <w:noProof/>
              </w:rPr>
              <w:t>Floorplan: CLB Utilization</w:t>
            </w:r>
            <w:r w:rsidR="000F11CC">
              <w:rPr>
                <w:noProof/>
                <w:webHidden/>
              </w:rPr>
              <w:tab/>
            </w:r>
            <w:r w:rsidR="000F11CC">
              <w:rPr>
                <w:noProof/>
                <w:webHidden/>
              </w:rPr>
              <w:fldChar w:fldCharType="begin"/>
            </w:r>
            <w:r w:rsidR="000F11CC">
              <w:rPr>
                <w:noProof/>
                <w:webHidden/>
              </w:rPr>
              <w:instrText xml:space="preserve"> PAGEREF _Toc173260074 \h </w:instrText>
            </w:r>
            <w:r w:rsidR="000F11CC">
              <w:rPr>
                <w:noProof/>
                <w:webHidden/>
              </w:rPr>
            </w:r>
            <w:r w:rsidR="000F11CC">
              <w:rPr>
                <w:noProof/>
                <w:webHidden/>
              </w:rPr>
              <w:fldChar w:fldCharType="separate"/>
            </w:r>
            <w:r w:rsidR="00665E9A">
              <w:rPr>
                <w:noProof/>
                <w:webHidden/>
              </w:rPr>
              <w:t>7</w:t>
            </w:r>
            <w:r w:rsidR="000F11CC">
              <w:rPr>
                <w:noProof/>
                <w:webHidden/>
              </w:rPr>
              <w:fldChar w:fldCharType="end"/>
            </w:r>
          </w:hyperlink>
        </w:p>
        <w:p w14:paraId="42B0920C" w14:textId="69978F44" w:rsidR="000F11CC" w:rsidRDefault="00000000">
          <w:pPr>
            <w:pStyle w:val="TOC1"/>
            <w:rPr>
              <w:rFonts w:asciiTheme="minorHAnsi" w:eastAsiaTheme="minorEastAsia" w:hAnsiTheme="minorHAnsi"/>
              <w:b w:val="0"/>
              <w:noProof/>
              <w:kern w:val="2"/>
              <w:sz w:val="24"/>
              <w:szCs w:val="24"/>
              <w:lang w:val="en-US"/>
              <w14:ligatures w14:val="standardContextual"/>
            </w:rPr>
          </w:pPr>
          <w:hyperlink w:anchor="_Toc173260075" w:history="1">
            <w:r w:rsidR="000F11CC" w:rsidRPr="0043296B">
              <w:rPr>
                <w:rStyle w:val="Hyperlink"/>
                <w:rFonts w:cs="Arial"/>
                <w:bCs/>
                <w:noProof/>
              </w:rPr>
              <w:t>8.</w:t>
            </w:r>
            <w:r w:rsidR="000F11CC">
              <w:rPr>
                <w:rFonts w:asciiTheme="minorHAnsi" w:eastAsiaTheme="minorEastAsia" w:hAnsiTheme="minorHAnsi"/>
                <w:b w:val="0"/>
                <w:noProof/>
                <w:kern w:val="2"/>
                <w:sz w:val="24"/>
                <w:szCs w:val="24"/>
                <w:lang w:val="en-US"/>
                <w14:ligatures w14:val="standardContextual"/>
              </w:rPr>
              <w:tab/>
            </w:r>
            <w:r w:rsidR="000F11CC" w:rsidRPr="0043296B">
              <w:rPr>
                <w:rStyle w:val="Hyperlink"/>
                <w:rFonts w:cs="Arial"/>
                <w:bCs/>
                <w:noProof/>
              </w:rPr>
              <w:t>Schematics</w:t>
            </w:r>
            <w:r w:rsidR="000F11CC">
              <w:rPr>
                <w:noProof/>
                <w:webHidden/>
              </w:rPr>
              <w:tab/>
            </w:r>
            <w:r w:rsidR="000F11CC">
              <w:rPr>
                <w:noProof/>
                <w:webHidden/>
              </w:rPr>
              <w:fldChar w:fldCharType="begin"/>
            </w:r>
            <w:r w:rsidR="000F11CC">
              <w:rPr>
                <w:noProof/>
                <w:webHidden/>
              </w:rPr>
              <w:instrText xml:space="preserve"> PAGEREF _Toc173260075 \h </w:instrText>
            </w:r>
            <w:r w:rsidR="000F11CC">
              <w:rPr>
                <w:noProof/>
                <w:webHidden/>
              </w:rPr>
            </w:r>
            <w:r w:rsidR="000F11CC">
              <w:rPr>
                <w:noProof/>
                <w:webHidden/>
              </w:rPr>
              <w:fldChar w:fldCharType="separate"/>
            </w:r>
            <w:r w:rsidR="00665E9A">
              <w:rPr>
                <w:noProof/>
                <w:webHidden/>
              </w:rPr>
              <w:t>8</w:t>
            </w:r>
            <w:r w:rsidR="000F11CC">
              <w:rPr>
                <w:noProof/>
                <w:webHidden/>
              </w:rPr>
              <w:fldChar w:fldCharType="end"/>
            </w:r>
          </w:hyperlink>
        </w:p>
        <w:p w14:paraId="0ADFB0F4" w14:textId="5E90EC82" w:rsidR="000F11CC" w:rsidRDefault="00000000">
          <w:pPr>
            <w:pStyle w:val="TOC1"/>
            <w:rPr>
              <w:rFonts w:asciiTheme="minorHAnsi" w:eastAsiaTheme="minorEastAsia" w:hAnsiTheme="minorHAnsi"/>
              <w:b w:val="0"/>
              <w:noProof/>
              <w:kern w:val="2"/>
              <w:sz w:val="24"/>
              <w:szCs w:val="24"/>
              <w:lang w:val="en-US"/>
              <w14:ligatures w14:val="standardContextual"/>
            </w:rPr>
          </w:pPr>
          <w:hyperlink w:anchor="_Toc173260076" w:history="1">
            <w:r w:rsidR="000F11CC" w:rsidRPr="0043296B">
              <w:rPr>
                <w:rStyle w:val="Hyperlink"/>
                <w:rFonts w:cs="Arial"/>
                <w:bCs/>
                <w:noProof/>
              </w:rPr>
              <w:t>9.</w:t>
            </w:r>
            <w:r w:rsidR="000F11CC">
              <w:rPr>
                <w:rFonts w:asciiTheme="minorHAnsi" w:eastAsiaTheme="minorEastAsia" w:hAnsiTheme="minorHAnsi"/>
                <w:b w:val="0"/>
                <w:noProof/>
                <w:kern w:val="2"/>
                <w:sz w:val="24"/>
                <w:szCs w:val="24"/>
                <w:lang w:val="en-US"/>
                <w14:ligatures w14:val="standardContextual"/>
              </w:rPr>
              <w:tab/>
            </w:r>
            <w:r w:rsidR="000F11CC" w:rsidRPr="0043296B">
              <w:rPr>
                <w:rStyle w:val="Hyperlink"/>
                <w:rFonts w:cs="Arial"/>
                <w:bCs/>
                <w:noProof/>
              </w:rPr>
              <w:t>Design Steps</w:t>
            </w:r>
            <w:r w:rsidR="000F11CC">
              <w:rPr>
                <w:noProof/>
                <w:webHidden/>
              </w:rPr>
              <w:tab/>
            </w:r>
            <w:r w:rsidR="000F11CC">
              <w:rPr>
                <w:noProof/>
                <w:webHidden/>
              </w:rPr>
              <w:fldChar w:fldCharType="begin"/>
            </w:r>
            <w:r w:rsidR="000F11CC">
              <w:rPr>
                <w:noProof/>
                <w:webHidden/>
              </w:rPr>
              <w:instrText xml:space="preserve"> PAGEREF _Toc173260076 \h </w:instrText>
            </w:r>
            <w:r w:rsidR="000F11CC">
              <w:rPr>
                <w:noProof/>
                <w:webHidden/>
              </w:rPr>
            </w:r>
            <w:r w:rsidR="000F11CC">
              <w:rPr>
                <w:noProof/>
                <w:webHidden/>
              </w:rPr>
              <w:fldChar w:fldCharType="separate"/>
            </w:r>
            <w:r w:rsidR="00665E9A">
              <w:rPr>
                <w:noProof/>
                <w:webHidden/>
              </w:rPr>
              <w:t>8</w:t>
            </w:r>
            <w:r w:rsidR="000F11CC">
              <w:rPr>
                <w:noProof/>
                <w:webHidden/>
              </w:rPr>
              <w:fldChar w:fldCharType="end"/>
            </w:r>
          </w:hyperlink>
        </w:p>
        <w:p w14:paraId="5FCA9E34" w14:textId="429424E8" w:rsidR="00BA0B3A" w:rsidRPr="000F11CC" w:rsidRDefault="00BA0B3A" w:rsidP="00BA0B3A">
          <w:pPr>
            <w:pStyle w:val="TOC1"/>
            <w:rPr>
              <w:rFonts w:cs="Arial"/>
              <w:bCs/>
              <w:noProof/>
              <w:szCs w:val="20"/>
            </w:rPr>
          </w:pPr>
          <w:r w:rsidRPr="000F11CC">
            <w:rPr>
              <w:rFonts w:cs="Arial"/>
              <w:szCs w:val="20"/>
            </w:rPr>
            <w:fldChar w:fldCharType="end"/>
          </w:r>
        </w:p>
      </w:sdtContent>
    </w:sdt>
    <w:p w14:paraId="303DFF4C" w14:textId="3F69B0C3" w:rsidR="00BA0B3A" w:rsidRPr="000F11CC" w:rsidRDefault="00BA0B3A" w:rsidP="0013465F">
      <w:pPr>
        <w:pStyle w:val="Heading1"/>
        <w:numPr>
          <w:ilvl w:val="0"/>
          <w:numId w:val="3"/>
        </w:numPr>
        <w:ind w:left="450" w:hanging="450"/>
        <w:rPr>
          <w:rFonts w:ascii="Arial" w:hAnsi="Arial" w:cs="Arial"/>
          <w:b/>
          <w:bCs/>
          <w:color w:val="auto"/>
          <w:sz w:val="31"/>
          <w:szCs w:val="31"/>
        </w:rPr>
      </w:pPr>
      <w:bookmarkStart w:id="0" w:name="_Toc173260070"/>
      <w:r w:rsidRPr="000F11CC">
        <w:rPr>
          <w:rFonts w:ascii="Arial" w:hAnsi="Arial" w:cs="Arial"/>
          <w:b/>
          <w:bCs/>
          <w:color w:val="auto"/>
          <w:sz w:val="31"/>
          <w:szCs w:val="31"/>
        </w:rPr>
        <w:t>Terms and Definitions</w:t>
      </w:r>
      <w:bookmarkEnd w:id="0"/>
    </w:p>
    <w:p w14:paraId="5577D5A8" w14:textId="77777777" w:rsidR="00BA0B3A" w:rsidRPr="000F11CC" w:rsidRDefault="00BA0B3A" w:rsidP="00BA0B3A">
      <w:pPr>
        <w:pStyle w:val="body"/>
        <w:rPr>
          <w:rFonts w:cs="Arial"/>
          <w:szCs w:val="20"/>
        </w:rPr>
      </w:pPr>
      <w:r w:rsidRPr="000F11CC">
        <w:rPr>
          <w:rFonts w:cs="Arial"/>
          <w:szCs w:val="20"/>
        </w:rPr>
        <w:t>FPGA</w:t>
      </w:r>
      <w:r w:rsidRPr="000F11CC">
        <w:rPr>
          <w:rFonts w:cs="Arial"/>
          <w:szCs w:val="20"/>
        </w:rPr>
        <w:tab/>
      </w:r>
      <w:r w:rsidRPr="000F11CC">
        <w:rPr>
          <w:rFonts w:cs="Arial"/>
          <w:szCs w:val="20"/>
        </w:rPr>
        <w:tab/>
        <w:t>Field Programmable Gate Array</w:t>
      </w:r>
    </w:p>
    <w:p w14:paraId="714C8012" w14:textId="77777777" w:rsidR="00BA0B3A" w:rsidRPr="000F11CC" w:rsidRDefault="00BA0B3A" w:rsidP="00BA0B3A">
      <w:pPr>
        <w:pStyle w:val="body"/>
        <w:rPr>
          <w:rFonts w:cs="Arial"/>
          <w:szCs w:val="20"/>
        </w:rPr>
      </w:pPr>
      <w:r w:rsidRPr="000F11CC">
        <w:rPr>
          <w:rFonts w:cs="Arial"/>
          <w:szCs w:val="20"/>
        </w:rPr>
        <w:t>GPIO</w:t>
      </w:r>
      <w:r w:rsidRPr="000F11CC">
        <w:rPr>
          <w:rFonts w:cs="Arial"/>
          <w:szCs w:val="20"/>
        </w:rPr>
        <w:tab/>
      </w:r>
      <w:r w:rsidRPr="000F11CC">
        <w:rPr>
          <w:rFonts w:cs="Arial"/>
          <w:szCs w:val="20"/>
        </w:rPr>
        <w:tab/>
        <w:t>General Purpose Input Output</w:t>
      </w:r>
    </w:p>
    <w:p w14:paraId="30BA58B9" w14:textId="77777777" w:rsidR="00BA0B3A" w:rsidRPr="000F11CC" w:rsidRDefault="00BA0B3A" w:rsidP="00BA0B3A">
      <w:pPr>
        <w:pStyle w:val="body"/>
        <w:rPr>
          <w:rFonts w:cs="Arial"/>
          <w:szCs w:val="20"/>
        </w:rPr>
      </w:pPr>
      <w:r w:rsidRPr="000F11CC">
        <w:rPr>
          <w:rFonts w:cs="Arial"/>
          <w:szCs w:val="20"/>
        </w:rPr>
        <w:t>CS</w:t>
      </w:r>
      <w:r w:rsidRPr="000F11CC">
        <w:rPr>
          <w:rFonts w:cs="Arial"/>
          <w:szCs w:val="20"/>
        </w:rPr>
        <w:tab/>
      </w:r>
      <w:r w:rsidRPr="000F11CC">
        <w:rPr>
          <w:rFonts w:cs="Arial"/>
          <w:szCs w:val="20"/>
        </w:rPr>
        <w:tab/>
        <w:t>Chip Select</w:t>
      </w:r>
    </w:p>
    <w:p w14:paraId="7C15FAD4" w14:textId="49B12C02" w:rsidR="00BA0B3A" w:rsidRPr="000F11CC" w:rsidRDefault="00BA0B3A" w:rsidP="0013465F">
      <w:pPr>
        <w:pStyle w:val="Heading1"/>
        <w:numPr>
          <w:ilvl w:val="0"/>
          <w:numId w:val="3"/>
        </w:numPr>
        <w:tabs>
          <w:tab w:val="left" w:pos="450"/>
        </w:tabs>
        <w:ind w:left="630" w:hanging="630"/>
        <w:rPr>
          <w:rFonts w:ascii="Arial" w:hAnsi="Arial" w:cs="Arial"/>
          <w:b/>
          <w:bCs/>
          <w:color w:val="auto"/>
          <w:sz w:val="31"/>
          <w:szCs w:val="31"/>
        </w:rPr>
      </w:pPr>
      <w:bookmarkStart w:id="1" w:name="_Toc173260071"/>
      <w:r w:rsidRPr="000F11CC">
        <w:rPr>
          <w:rFonts w:ascii="Arial" w:hAnsi="Arial" w:cs="Arial"/>
          <w:b/>
          <w:bCs/>
          <w:color w:val="auto"/>
          <w:sz w:val="31"/>
          <w:szCs w:val="31"/>
        </w:rPr>
        <w:t>References</w:t>
      </w:r>
      <w:bookmarkEnd w:id="1"/>
      <w:r w:rsidRPr="000F11CC">
        <w:rPr>
          <w:rFonts w:ascii="Arial" w:hAnsi="Arial" w:cs="Arial"/>
          <w:b/>
          <w:bCs/>
          <w:color w:val="auto"/>
          <w:sz w:val="31"/>
          <w:szCs w:val="31"/>
        </w:rPr>
        <w:t xml:space="preserve"> </w:t>
      </w:r>
    </w:p>
    <w:p w14:paraId="72449D82" w14:textId="77777777" w:rsidR="00BA0B3A" w:rsidRPr="000F11CC" w:rsidRDefault="00BA0B3A" w:rsidP="00BA0B3A">
      <w:pPr>
        <w:pStyle w:val="Body0"/>
        <w:rPr>
          <w:rFonts w:cs="Arial"/>
        </w:rPr>
      </w:pPr>
      <w:r w:rsidRPr="000F11CC">
        <w:rPr>
          <w:rFonts w:cs="Arial"/>
        </w:rPr>
        <w:t xml:space="preserve">For related documents and software, please visit: </w:t>
      </w:r>
      <w:hyperlink r:id="rId7" w:history="1">
        <w:r w:rsidRPr="000F11CC">
          <w:rPr>
            <w:rStyle w:val="Hyperlink"/>
            <w:rFonts w:cs="Arial"/>
          </w:rPr>
          <w:t>https://www.renesas.com/eu/en/products/programmable-mixed-signal-asic-ip-products/forgefpga-low-density-fpgas</w:t>
        </w:r>
      </w:hyperlink>
      <w:r w:rsidRPr="000F11CC">
        <w:rPr>
          <w:rStyle w:val="Hyperlink"/>
          <w:rFonts w:cs="Arial"/>
        </w:rPr>
        <w:t>.</w:t>
      </w:r>
      <w:r w:rsidRPr="000F11CC">
        <w:rPr>
          <w:rFonts w:cs="Arial"/>
        </w:rPr>
        <w:t xml:space="preserve">Download our free ForgeFPGA™ Designer software [1] to open the .ffpga design files [2] and view the proposed circuit design. </w:t>
      </w:r>
    </w:p>
    <w:p w14:paraId="4D5B863A" w14:textId="77777777" w:rsidR="00BA0B3A" w:rsidRPr="000F11CC" w:rsidRDefault="00BA0B3A" w:rsidP="00BA0B3A">
      <w:pPr>
        <w:pStyle w:val="Body0"/>
        <w:rPr>
          <w:rFonts w:cs="Arial"/>
        </w:rPr>
      </w:pPr>
      <w:r w:rsidRPr="000F11CC">
        <w:rPr>
          <w:rFonts w:cs="Arial"/>
        </w:rPr>
        <w:t xml:space="preserve">[1] </w:t>
      </w:r>
      <w:hyperlink r:id="rId8" w:history="1">
        <w:r w:rsidRPr="000F11CC">
          <w:rPr>
            <w:rStyle w:val="Hyperlink"/>
            <w:rFonts w:cs="Arial"/>
          </w:rPr>
          <w:t>ForgeFPGA Designer Software</w:t>
        </w:r>
      </w:hyperlink>
      <w:r w:rsidRPr="000F11CC">
        <w:rPr>
          <w:rFonts w:cs="Arial"/>
        </w:rPr>
        <w:t xml:space="preserve">, Software Download and User Guide </w:t>
      </w:r>
    </w:p>
    <w:p w14:paraId="4B393E9B" w14:textId="77777777" w:rsidR="00BA0B3A" w:rsidRPr="000F11CC" w:rsidRDefault="00BA0B3A" w:rsidP="00BA0B3A">
      <w:pPr>
        <w:pStyle w:val="Body0"/>
        <w:rPr>
          <w:rFonts w:cs="Arial"/>
        </w:rPr>
      </w:pPr>
      <w:r w:rsidRPr="000F11CC">
        <w:rPr>
          <w:rFonts w:cs="Arial"/>
        </w:rPr>
        <w:t xml:space="preserve">[2] </w:t>
      </w:r>
      <w:hyperlink r:id="rId9" w:history="1">
        <w:r w:rsidRPr="000F11CC">
          <w:rPr>
            <w:rStyle w:val="Hyperlink"/>
            <w:rFonts w:cs="Arial"/>
          </w:rPr>
          <w:t xml:space="preserve">AN-FG-016 Ultrasonic Sensor </w:t>
        </w:r>
        <w:proofErr w:type="spellStart"/>
        <w:r w:rsidRPr="000F11CC">
          <w:rPr>
            <w:rStyle w:val="Hyperlink"/>
            <w:rFonts w:cs="Arial"/>
          </w:rPr>
          <w:t>Measurement.ffpga</w:t>
        </w:r>
        <w:proofErr w:type="spellEnd"/>
      </w:hyperlink>
      <w:r w:rsidRPr="000F11CC">
        <w:rPr>
          <w:rFonts w:cs="Arial"/>
        </w:rPr>
        <w:t>, ForgeFPGA Design File</w:t>
      </w:r>
    </w:p>
    <w:p w14:paraId="6E238A7C" w14:textId="77777777" w:rsidR="00BA0B3A" w:rsidRPr="000F11CC" w:rsidRDefault="00BA0B3A" w:rsidP="00BA0B3A">
      <w:pPr>
        <w:pStyle w:val="body"/>
        <w:rPr>
          <w:rFonts w:cs="Arial"/>
          <w:szCs w:val="20"/>
        </w:rPr>
      </w:pPr>
      <w:r w:rsidRPr="000F11CC">
        <w:rPr>
          <w:rFonts w:cs="Arial"/>
          <w:szCs w:val="20"/>
        </w:rPr>
        <w:t>[3] ForgeFPGA SLG47910, Datasheet, Renesas Electronics</w:t>
      </w:r>
    </w:p>
    <w:p w14:paraId="6484B081" w14:textId="4092B17D" w:rsidR="00BA0B3A" w:rsidRPr="000F11CC" w:rsidRDefault="00BA0B3A" w:rsidP="00BA0B3A">
      <w:pPr>
        <w:pStyle w:val="body"/>
        <w:rPr>
          <w:rFonts w:cs="Arial"/>
          <w:szCs w:val="20"/>
          <w:lang w:val="en-US" w:eastAsia="ja-JP"/>
        </w:rPr>
      </w:pPr>
      <w:r w:rsidRPr="000F11CC">
        <w:rPr>
          <w:rFonts w:cs="Arial"/>
          <w:szCs w:val="20"/>
        </w:rPr>
        <w:t xml:space="preserve">[4] </w:t>
      </w:r>
      <w:r w:rsidR="000F11CC">
        <w:rPr>
          <w:rFonts w:cs="Arial"/>
          <w:szCs w:val="20"/>
        </w:rPr>
        <w:t>Power Green</w:t>
      </w:r>
      <w:r w:rsidRPr="000F11CC">
        <w:rPr>
          <w:rFonts w:cs="Arial"/>
          <w:szCs w:val="20"/>
        </w:rPr>
        <w:t xml:space="preserve">PAK </w:t>
      </w:r>
      <w:r w:rsidRPr="000F11CC">
        <w:rPr>
          <w:rFonts w:cs="Arial"/>
          <w:szCs w:val="20"/>
          <w:lang w:val="en-US" w:eastAsia="ja-JP"/>
        </w:rPr>
        <w:t>SLG46582V Datasheet, Renesas Electronics</w:t>
      </w:r>
    </w:p>
    <w:p w14:paraId="2A9A6924" w14:textId="6FC93267" w:rsidR="005A0483" w:rsidRPr="000F11CC" w:rsidRDefault="00BA0B3A" w:rsidP="005A0483">
      <w:pPr>
        <w:pStyle w:val="body"/>
        <w:rPr>
          <w:rFonts w:cs="Arial"/>
          <w:szCs w:val="20"/>
          <w:lang w:val="en-US" w:eastAsia="ja-JP"/>
        </w:rPr>
      </w:pPr>
      <w:r w:rsidRPr="000F11CC">
        <w:rPr>
          <w:rFonts w:cs="Arial"/>
          <w:szCs w:val="20"/>
          <w:lang w:val="en-US" w:eastAsia="ja-JP"/>
        </w:rPr>
        <w:t xml:space="preserve">[5] Ultrasonic Sensor US-100, </w:t>
      </w:r>
      <w:hyperlink r:id="rId10" w:history="1">
        <w:r w:rsidR="005A0483" w:rsidRPr="000F11CC">
          <w:rPr>
            <w:rStyle w:val="Hyperlink"/>
            <w:rFonts w:cs="Arial"/>
            <w:szCs w:val="20"/>
            <w:lang w:val="en-US" w:eastAsia="ja-JP"/>
          </w:rPr>
          <w:t xml:space="preserve">https://www.adafruit.com/product/4019 </w:t>
        </w:r>
      </w:hyperlink>
    </w:p>
    <w:p w14:paraId="47839EEF" w14:textId="77777777" w:rsidR="005A0483" w:rsidRDefault="005A0483" w:rsidP="005A0483">
      <w:pPr>
        <w:pStyle w:val="body"/>
        <w:rPr>
          <w:rFonts w:cs="Arial"/>
          <w:szCs w:val="20"/>
          <w:lang w:val="en-US" w:eastAsia="ja-JP"/>
        </w:rPr>
      </w:pPr>
    </w:p>
    <w:p w14:paraId="5B2A04DD" w14:textId="77777777" w:rsidR="00E36213" w:rsidRPr="000F11CC" w:rsidRDefault="00E36213" w:rsidP="005A0483">
      <w:pPr>
        <w:pStyle w:val="body"/>
        <w:rPr>
          <w:rFonts w:cs="Arial"/>
          <w:szCs w:val="20"/>
          <w:lang w:val="en-US" w:eastAsia="ja-JP"/>
        </w:rPr>
      </w:pPr>
    </w:p>
    <w:p w14:paraId="715453D5" w14:textId="1B3E572E" w:rsidR="00BA0B3A" w:rsidRPr="000F11CC" w:rsidRDefault="00BA0B3A" w:rsidP="0013465F">
      <w:pPr>
        <w:pStyle w:val="body"/>
        <w:numPr>
          <w:ilvl w:val="0"/>
          <w:numId w:val="3"/>
        </w:numPr>
        <w:tabs>
          <w:tab w:val="left" w:pos="630"/>
        </w:tabs>
        <w:ind w:left="720" w:hanging="720"/>
        <w:rPr>
          <w:rFonts w:cs="Arial"/>
          <w:color w:val="0000FF"/>
          <w:szCs w:val="20"/>
          <w:u w:val="single"/>
          <w:lang w:val="en-US" w:eastAsia="ja-JP"/>
        </w:rPr>
      </w:pPr>
      <w:r w:rsidRPr="000F11CC">
        <w:rPr>
          <w:rFonts w:cs="Arial"/>
          <w:b/>
          <w:bCs/>
          <w:sz w:val="31"/>
          <w:szCs w:val="31"/>
        </w:rPr>
        <w:lastRenderedPageBreak/>
        <w:t xml:space="preserve">Introduction </w:t>
      </w:r>
    </w:p>
    <w:p w14:paraId="4B21077E" w14:textId="77777777" w:rsidR="00BA0B3A" w:rsidRPr="000F11CC" w:rsidRDefault="00BA0B3A" w:rsidP="00BA0B3A">
      <w:pPr>
        <w:pStyle w:val="body"/>
        <w:rPr>
          <w:rFonts w:cs="Arial"/>
          <w:szCs w:val="20"/>
        </w:rPr>
      </w:pPr>
      <w:r w:rsidRPr="000F11CC">
        <w:rPr>
          <w:rFonts w:cs="Arial"/>
          <w:b/>
          <w:bCs/>
          <w:noProof/>
          <w:szCs w:val="20"/>
        </w:rPr>
        <w:drawing>
          <wp:anchor distT="0" distB="0" distL="114300" distR="114300" simplePos="0" relativeHeight="251659264" behindDoc="0" locked="0" layoutInCell="1" allowOverlap="1" wp14:anchorId="75E77629" wp14:editId="640CC7B5">
            <wp:simplePos x="0" y="0"/>
            <wp:positionH relativeFrom="column">
              <wp:posOffset>1921664</wp:posOffset>
            </wp:positionH>
            <wp:positionV relativeFrom="paragraph">
              <wp:posOffset>626659</wp:posOffset>
            </wp:positionV>
            <wp:extent cx="2587925" cy="2960889"/>
            <wp:effectExtent l="0" t="0" r="3175"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7925" cy="2960889"/>
                    </a:xfrm>
                    <a:prstGeom prst="rect">
                      <a:avLst/>
                    </a:prstGeom>
                    <a:noFill/>
                    <a:ln>
                      <a:noFill/>
                    </a:ln>
                  </pic:spPr>
                </pic:pic>
              </a:graphicData>
            </a:graphic>
          </wp:anchor>
        </w:drawing>
      </w:r>
      <w:r w:rsidRPr="000F11CC">
        <w:rPr>
          <w:rFonts w:cs="Arial"/>
          <w:szCs w:val="20"/>
        </w:rPr>
        <w:t xml:space="preserve">ForgeFPGA Demo Board is designed with ForgeFPGA SLG47910 and an Ultrasonic Sensor US-100. The board is used to measure the distance between the sensor and an object which it then displays it in </w:t>
      </w:r>
      <w:r w:rsidRPr="000F11CC">
        <w:rPr>
          <w:rFonts w:cs="Arial"/>
          <w:i/>
          <w:iCs/>
          <w:szCs w:val="20"/>
        </w:rPr>
        <w:t>cm</w:t>
      </w:r>
      <w:r w:rsidRPr="000F11CC">
        <w:rPr>
          <w:rFonts w:cs="Arial"/>
          <w:szCs w:val="20"/>
        </w:rPr>
        <w:t xml:space="preserve"> to the 4-bit seven-segment display attached to the board. </w:t>
      </w:r>
    </w:p>
    <w:p w14:paraId="083E3AF0" w14:textId="77777777" w:rsidR="00BA0B3A" w:rsidRPr="000F11CC" w:rsidRDefault="00BA0B3A" w:rsidP="00BA0B3A">
      <w:pPr>
        <w:pStyle w:val="body"/>
        <w:jc w:val="center"/>
        <w:rPr>
          <w:rFonts w:cs="Arial"/>
          <w:noProof/>
          <w:szCs w:val="20"/>
        </w:rPr>
      </w:pPr>
      <w:r w:rsidRPr="000F11CC">
        <w:rPr>
          <w:rFonts w:cs="Arial"/>
          <w:b/>
          <w:bCs/>
          <w:szCs w:val="20"/>
        </w:rPr>
        <w:t>Figure 1. ForgeFPGA Demo Board</w:t>
      </w:r>
    </w:p>
    <w:p w14:paraId="5667BE29" w14:textId="77777777" w:rsidR="00BA0B3A" w:rsidRPr="000F11CC" w:rsidRDefault="00BA0B3A" w:rsidP="00BA0B3A">
      <w:pPr>
        <w:pStyle w:val="body"/>
        <w:rPr>
          <w:rFonts w:cs="Arial"/>
          <w:noProof/>
          <w:szCs w:val="20"/>
        </w:rPr>
      </w:pPr>
    </w:p>
    <w:p w14:paraId="015EB8CD" w14:textId="4EFF1DA5" w:rsidR="00BA0B3A" w:rsidRPr="000F11CC" w:rsidRDefault="00BA0B3A" w:rsidP="00BA0B3A">
      <w:pPr>
        <w:rPr>
          <w:rFonts w:ascii="Arial" w:hAnsi="Arial" w:cs="Arial"/>
          <w:sz w:val="20"/>
          <w:szCs w:val="20"/>
        </w:rPr>
      </w:pPr>
      <w:r w:rsidRPr="000F11CC">
        <w:rPr>
          <w:rFonts w:ascii="Arial" w:hAnsi="Arial" w:cs="Arial"/>
          <w:sz w:val="20"/>
          <w:szCs w:val="20"/>
        </w:rPr>
        <w:t xml:space="preserve">The board also has </w:t>
      </w:r>
      <w:r w:rsidR="000F11CC">
        <w:rPr>
          <w:rFonts w:ascii="Arial" w:hAnsi="Arial" w:cs="Arial"/>
          <w:sz w:val="20"/>
          <w:szCs w:val="20"/>
        </w:rPr>
        <w:t>Power</w:t>
      </w:r>
      <w:r w:rsidRPr="000F11CC">
        <w:rPr>
          <w:rFonts w:ascii="Arial" w:hAnsi="Arial" w:cs="Arial"/>
          <w:sz w:val="20"/>
          <w:szCs w:val="20"/>
        </w:rPr>
        <w:t xml:space="preserve"> </w:t>
      </w:r>
      <w:r w:rsidR="000F11CC">
        <w:rPr>
          <w:rFonts w:ascii="Arial" w:hAnsi="Arial" w:cs="Arial"/>
          <w:sz w:val="20"/>
          <w:szCs w:val="20"/>
        </w:rPr>
        <w:t>Green</w:t>
      </w:r>
      <w:r w:rsidRPr="000F11CC">
        <w:rPr>
          <w:rFonts w:ascii="Arial" w:hAnsi="Arial" w:cs="Arial"/>
          <w:sz w:val="20"/>
          <w:szCs w:val="20"/>
        </w:rPr>
        <w:t>PAK SLG46582 soldered to it which along with SLG47910 is used to implement the 3x-rail power sequencer. The results from this power sequencer are displayed to the 3 LEDS (marked as D1-D3 on the board). This demo board is a standalone board which can be operated by a simple connection through a USB-C wire. Below is the functional block diagram showcasing the connection between the different elements of the board.</w:t>
      </w:r>
    </w:p>
    <w:p w14:paraId="36E6FDBE" w14:textId="77777777" w:rsidR="00BA0B3A" w:rsidRPr="000F11CC" w:rsidRDefault="00BA0B3A">
      <w:pPr>
        <w:rPr>
          <w:rFonts w:ascii="Arial" w:hAnsi="Arial" w:cs="Arial"/>
          <w:sz w:val="20"/>
          <w:szCs w:val="20"/>
        </w:rPr>
      </w:pPr>
    </w:p>
    <w:p w14:paraId="42D198E1" w14:textId="47FC3B86" w:rsidR="00BA0B3A" w:rsidRPr="000F11CC" w:rsidRDefault="00500FFE">
      <w:pPr>
        <w:rPr>
          <w:rFonts w:ascii="Arial" w:hAnsi="Arial" w:cs="Arial"/>
          <w:sz w:val="20"/>
          <w:szCs w:val="20"/>
        </w:rPr>
      </w:pPr>
      <w:r w:rsidRPr="000F11CC">
        <w:rPr>
          <w:rFonts w:ascii="Arial" w:hAnsi="Arial" w:cs="Arial"/>
          <w:sz w:val="20"/>
          <w:szCs w:val="20"/>
        </w:rPr>
        <w:object w:dxaOrig="11775" w:dyaOrig="5791" w14:anchorId="059AD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7.55pt;height:230.05pt" o:ole="">
            <v:imagedata r:id="rId12" o:title=""/>
          </v:shape>
          <o:OLEObject Type="Embed" ProgID="Visio.Drawing.15" ShapeID="_x0000_i1029" DrawAspect="Content" ObjectID="_1786441800" r:id="rId13"/>
        </w:object>
      </w:r>
    </w:p>
    <w:p w14:paraId="674F9F65" w14:textId="77777777" w:rsidR="00BA0B3A" w:rsidRPr="000F11CC" w:rsidRDefault="00BA0B3A" w:rsidP="00BA0B3A">
      <w:pPr>
        <w:pStyle w:val="body"/>
        <w:jc w:val="center"/>
        <w:rPr>
          <w:rFonts w:cs="Arial"/>
          <w:b/>
          <w:bCs/>
          <w:szCs w:val="20"/>
        </w:rPr>
      </w:pPr>
      <w:r w:rsidRPr="000F11CC">
        <w:rPr>
          <w:rFonts w:cs="Arial"/>
          <w:b/>
          <w:bCs/>
          <w:szCs w:val="20"/>
        </w:rPr>
        <w:t>Figure 2. Functional Block diagram</w:t>
      </w:r>
    </w:p>
    <w:p w14:paraId="74A2C8F8" w14:textId="77777777" w:rsidR="00BA0B3A" w:rsidRPr="000F11CC" w:rsidRDefault="00BA0B3A" w:rsidP="00BA0B3A">
      <w:pPr>
        <w:pStyle w:val="body"/>
        <w:rPr>
          <w:rFonts w:cs="Arial"/>
          <w:szCs w:val="20"/>
        </w:rPr>
      </w:pPr>
      <w:r w:rsidRPr="000F11CC">
        <w:rPr>
          <w:rFonts w:cs="Arial"/>
          <w:szCs w:val="20"/>
        </w:rPr>
        <w:t>The 4-bit seven-segment display not only shows the distance between the sensor and the object, but also displays a specific code if the object is too close or too far. When an object is within 5 cm, the display shows "CLS," and if the object is more than 3 meters away, the display shows the code "FAR."</w:t>
      </w:r>
    </w:p>
    <w:p w14:paraId="1F625128" w14:textId="77777777" w:rsidR="005A0483" w:rsidRPr="000F11CC" w:rsidRDefault="00BA0B3A" w:rsidP="005A0483">
      <w:pPr>
        <w:pStyle w:val="body"/>
        <w:rPr>
          <w:rFonts w:cs="Arial"/>
          <w:szCs w:val="20"/>
        </w:rPr>
      </w:pPr>
      <w:r w:rsidRPr="000F11CC">
        <w:rPr>
          <w:rFonts w:cs="Arial"/>
          <w:szCs w:val="20"/>
        </w:rPr>
        <w:t xml:space="preserve">The sensor measurement and the power rail LEDs are separate entities and doesn’t depend on each other. S1 button marked on the board is used the turn ON/OFF the power sequence. </w:t>
      </w:r>
    </w:p>
    <w:p w14:paraId="662474E0" w14:textId="2077567F" w:rsidR="00BA0B3A" w:rsidRPr="000F11CC" w:rsidRDefault="00BA0B3A" w:rsidP="0013465F">
      <w:pPr>
        <w:pStyle w:val="body"/>
        <w:numPr>
          <w:ilvl w:val="0"/>
          <w:numId w:val="3"/>
        </w:numPr>
        <w:ind w:hanging="540"/>
        <w:rPr>
          <w:rFonts w:cs="Arial"/>
          <w:b/>
          <w:bCs/>
          <w:sz w:val="31"/>
          <w:szCs w:val="31"/>
        </w:rPr>
      </w:pPr>
      <w:r w:rsidRPr="000F11CC">
        <w:rPr>
          <w:rFonts w:cs="Arial"/>
          <w:b/>
          <w:bCs/>
          <w:sz w:val="31"/>
          <w:szCs w:val="31"/>
        </w:rPr>
        <w:t>Ingredients</w:t>
      </w:r>
    </w:p>
    <w:p w14:paraId="1FA4B2CF" w14:textId="77777777" w:rsidR="00BA0B3A" w:rsidRPr="000F11CC" w:rsidRDefault="00BA0B3A" w:rsidP="00345AF9">
      <w:pPr>
        <w:pStyle w:val="body"/>
        <w:numPr>
          <w:ilvl w:val="0"/>
          <w:numId w:val="4"/>
        </w:numPr>
        <w:rPr>
          <w:rFonts w:cs="Arial"/>
          <w:szCs w:val="20"/>
        </w:rPr>
      </w:pPr>
      <w:r w:rsidRPr="000F11CC">
        <w:rPr>
          <w:rFonts w:cs="Arial"/>
          <w:szCs w:val="20"/>
        </w:rPr>
        <w:t xml:space="preserve">ForgeFPGA Demo Board </w:t>
      </w:r>
    </w:p>
    <w:p w14:paraId="0C6C653A" w14:textId="77777777" w:rsidR="00BA0B3A" w:rsidRPr="000F11CC" w:rsidRDefault="00BA0B3A" w:rsidP="00BA0B3A">
      <w:pPr>
        <w:pStyle w:val="body"/>
        <w:numPr>
          <w:ilvl w:val="1"/>
          <w:numId w:val="1"/>
        </w:numPr>
        <w:rPr>
          <w:rFonts w:cs="Arial"/>
          <w:szCs w:val="20"/>
        </w:rPr>
      </w:pPr>
      <w:r w:rsidRPr="000F11CC">
        <w:rPr>
          <w:rFonts w:cs="Arial"/>
          <w:szCs w:val="20"/>
        </w:rPr>
        <w:t xml:space="preserve">ForgeFPGA Workshop Software </w:t>
      </w:r>
    </w:p>
    <w:p w14:paraId="35741420" w14:textId="77777777" w:rsidR="00BA0B3A" w:rsidRPr="000F11CC" w:rsidRDefault="00BA0B3A" w:rsidP="00BA0B3A">
      <w:pPr>
        <w:pStyle w:val="body"/>
        <w:numPr>
          <w:ilvl w:val="1"/>
          <w:numId w:val="1"/>
        </w:numPr>
        <w:rPr>
          <w:rFonts w:cs="Arial"/>
          <w:szCs w:val="20"/>
        </w:rPr>
      </w:pPr>
      <w:r w:rsidRPr="000F11CC">
        <w:rPr>
          <w:rFonts w:cs="Arial"/>
          <w:szCs w:val="20"/>
        </w:rPr>
        <w:t xml:space="preserve">ForgeFPGA Device SLG47910 </w:t>
      </w:r>
    </w:p>
    <w:p w14:paraId="4134CFFD" w14:textId="5404038C" w:rsidR="00BA0B3A" w:rsidRPr="000F11CC" w:rsidRDefault="000F11CC" w:rsidP="00BA0B3A">
      <w:pPr>
        <w:pStyle w:val="body"/>
        <w:numPr>
          <w:ilvl w:val="1"/>
          <w:numId w:val="1"/>
        </w:numPr>
        <w:rPr>
          <w:rFonts w:cs="Arial"/>
          <w:szCs w:val="20"/>
        </w:rPr>
      </w:pPr>
      <w:r>
        <w:rPr>
          <w:rFonts w:cs="Arial"/>
          <w:szCs w:val="20"/>
        </w:rPr>
        <w:t>Power</w:t>
      </w:r>
      <w:r w:rsidR="00BA0B3A" w:rsidRPr="000F11CC">
        <w:rPr>
          <w:rFonts w:cs="Arial"/>
          <w:szCs w:val="20"/>
        </w:rPr>
        <w:t xml:space="preserve"> </w:t>
      </w:r>
      <w:r>
        <w:rPr>
          <w:rFonts w:cs="Arial"/>
          <w:szCs w:val="20"/>
        </w:rPr>
        <w:t>Green</w:t>
      </w:r>
      <w:r w:rsidR="00BA0B3A" w:rsidRPr="000F11CC">
        <w:rPr>
          <w:rFonts w:cs="Arial"/>
          <w:szCs w:val="20"/>
        </w:rPr>
        <w:t>PAK SLG46582V</w:t>
      </w:r>
    </w:p>
    <w:p w14:paraId="221BF7E0" w14:textId="77777777" w:rsidR="00BA0B3A" w:rsidRPr="000F11CC" w:rsidRDefault="00BA0B3A" w:rsidP="00BA0B3A">
      <w:pPr>
        <w:pStyle w:val="body"/>
        <w:numPr>
          <w:ilvl w:val="1"/>
          <w:numId w:val="1"/>
        </w:numPr>
        <w:rPr>
          <w:rFonts w:cs="Arial"/>
          <w:szCs w:val="20"/>
        </w:rPr>
      </w:pPr>
      <w:r w:rsidRPr="000F11CC">
        <w:rPr>
          <w:rFonts w:cs="Arial"/>
          <w:szCs w:val="20"/>
        </w:rPr>
        <w:t>Ultrasonic Sensor US-100</w:t>
      </w:r>
    </w:p>
    <w:p w14:paraId="2601137C" w14:textId="77777777" w:rsidR="00BA0B3A" w:rsidRPr="000F11CC" w:rsidRDefault="00BA0B3A" w:rsidP="00BA0B3A">
      <w:pPr>
        <w:pStyle w:val="body"/>
        <w:numPr>
          <w:ilvl w:val="1"/>
          <w:numId w:val="1"/>
        </w:numPr>
        <w:rPr>
          <w:rFonts w:cs="Arial"/>
          <w:szCs w:val="20"/>
        </w:rPr>
      </w:pPr>
      <w:r w:rsidRPr="000F11CC">
        <w:rPr>
          <w:rFonts w:cs="Arial"/>
          <w:szCs w:val="20"/>
        </w:rPr>
        <w:t xml:space="preserve">4-bit seven-segment display </w:t>
      </w:r>
    </w:p>
    <w:p w14:paraId="12553DFD" w14:textId="7DE78306" w:rsidR="00BA0B3A" w:rsidRPr="000F11CC" w:rsidRDefault="00BA0B3A" w:rsidP="0013465F">
      <w:pPr>
        <w:pStyle w:val="Heading1"/>
        <w:numPr>
          <w:ilvl w:val="0"/>
          <w:numId w:val="3"/>
        </w:numPr>
        <w:ind w:hanging="540"/>
        <w:rPr>
          <w:rFonts w:ascii="Arial" w:hAnsi="Arial" w:cs="Arial"/>
          <w:sz w:val="20"/>
          <w:szCs w:val="20"/>
        </w:rPr>
      </w:pPr>
      <w:bookmarkStart w:id="2" w:name="_Toc173260072"/>
      <w:r w:rsidRPr="000F11CC">
        <w:rPr>
          <w:rFonts w:ascii="Arial" w:eastAsiaTheme="minorHAnsi" w:hAnsi="Arial" w:cs="Arial"/>
          <w:b/>
          <w:bCs/>
          <w:color w:val="auto"/>
          <w:kern w:val="0"/>
          <w:sz w:val="31"/>
          <w:szCs w:val="31"/>
          <w:lang w:val="en-CA"/>
          <w14:ligatures w14:val="none"/>
        </w:rPr>
        <w:t xml:space="preserve">Verilog </w:t>
      </w:r>
      <w:r w:rsidR="005A0483" w:rsidRPr="000F11CC">
        <w:rPr>
          <w:rFonts w:ascii="Arial" w:eastAsiaTheme="minorHAnsi" w:hAnsi="Arial" w:cs="Arial"/>
          <w:b/>
          <w:bCs/>
          <w:color w:val="auto"/>
          <w:kern w:val="0"/>
          <w:sz w:val="31"/>
          <w:szCs w:val="31"/>
          <w:lang w:val="en-CA"/>
          <w14:ligatures w14:val="none"/>
        </w:rPr>
        <w:t>Code</w:t>
      </w:r>
      <w:bookmarkEnd w:id="2"/>
    </w:p>
    <w:p w14:paraId="6B37C064" w14:textId="77777777" w:rsidR="00BA0B3A" w:rsidRPr="000F11CC" w:rsidRDefault="00BA0B3A" w:rsidP="00BA0B3A">
      <w:pPr>
        <w:pStyle w:val="body"/>
        <w:rPr>
          <w:rFonts w:cs="Arial"/>
          <w:szCs w:val="20"/>
        </w:rPr>
      </w:pPr>
      <w:r w:rsidRPr="000F11CC">
        <w:rPr>
          <w:rFonts w:cs="Arial"/>
          <w:szCs w:val="20"/>
        </w:rPr>
        <w:t xml:space="preserve">Shown below is the main top module of the design. This top module works in coordination with two other sub modules called </w:t>
      </w:r>
      <w:proofErr w:type="spellStart"/>
      <w:proofErr w:type="gramStart"/>
      <w:r w:rsidRPr="000F11CC">
        <w:rPr>
          <w:rFonts w:cs="Arial"/>
          <w:szCs w:val="20"/>
        </w:rPr>
        <w:t>customesevenseg.v</w:t>
      </w:r>
      <w:proofErr w:type="spellEnd"/>
      <w:proofErr w:type="gramEnd"/>
      <w:r w:rsidRPr="000F11CC">
        <w:rPr>
          <w:rFonts w:cs="Arial"/>
          <w:szCs w:val="20"/>
        </w:rPr>
        <w:t xml:space="preserve"> and </w:t>
      </w:r>
      <w:proofErr w:type="spellStart"/>
      <w:r w:rsidRPr="000F11CC">
        <w:rPr>
          <w:rFonts w:cs="Arial"/>
          <w:szCs w:val="20"/>
        </w:rPr>
        <w:t>threeRailSequencer.v</w:t>
      </w:r>
      <w:proofErr w:type="spellEnd"/>
      <w:r w:rsidRPr="000F11CC">
        <w:rPr>
          <w:rFonts w:cs="Arial"/>
          <w:szCs w:val="20"/>
        </w:rPr>
        <w:t xml:space="preserve"> which can be found in the design file attached to this Application Note.</w:t>
      </w:r>
    </w:p>
    <w:p w14:paraId="54DC9FFB"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8000"/>
          <w:sz w:val="20"/>
          <w:szCs w:val="20"/>
          <w:highlight w:val="white"/>
        </w:rPr>
        <w:t>// main module</w:t>
      </w:r>
    </w:p>
    <w:p w14:paraId="2EF25081"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p>
    <w:p w14:paraId="2107230E"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top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module</w:t>
      </w:r>
      <w:r w:rsidRPr="000F11CC">
        <w:rPr>
          <w:rFonts w:ascii="Arial" w:hAnsi="Arial" w:cs="Arial"/>
          <w:color w:val="000000"/>
          <w:sz w:val="20"/>
          <w:szCs w:val="20"/>
          <w:highlight w:val="white"/>
        </w:rPr>
        <w:t xml:space="preserve"> hcsr04_test </w:t>
      </w:r>
      <w:proofErr w:type="gramStart"/>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End"/>
      <w:r w:rsidRPr="000F11CC">
        <w:rPr>
          <w:rFonts w:ascii="Arial" w:hAnsi="Arial" w:cs="Arial"/>
          <w:color w:val="008000"/>
          <w:sz w:val="20"/>
          <w:szCs w:val="20"/>
          <w:highlight w:val="white"/>
        </w:rPr>
        <w:t>//HEXFORMAT 0 - Decimal Output</w:t>
      </w:r>
      <w:r w:rsidRPr="000F11CC">
        <w:rPr>
          <w:rFonts w:ascii="Arial" w:hAnsi="Arial" w:cs="Arial"/>
          <w:color w:val="008000"/>
          <w:sz w:val="20"/>
          <w:szCs w:val="20"/>
          <w:highlight w:val="white"/>
        </w:rPr>
        <w:tab/>
        <w:t>1 - Hex Output</w:t>
      </w:r>
    </w:p>
    <w:p w14:paraId="29D8A0C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parameter</w:t>
      </w:r>
      <w:r w:rsidRPr="000F11CC">
        <w:rPr>
          <w:rFonts w:ascii="Arial" w:hAnsi="Arial" w:cs="Arial"/>
          <w:color w:val="000000"/>
          <w:sz w:val="20"/>
          <w:szCs w:val="20"/>
          <w:highlight w:val="white"/>
        </w:rPr>
        <w:t xml:space="preserve"> HEXFORMAT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p>
    <w:p w14:paraId="769D0A8B"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8000"/>
          <w:sz w:val="20"/>
          <w:szCs w:val="20"/>
          <w:highlight w:val="white"/>
        </w:rPr>
        <w:t>// Main inputs</w:t>
      </w:r>
    </w:p>
    <w:p w14:paraId="01AA7A4D"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clkbuf_inhibit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input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clk</w:t>
      </w:r>
      <w:proofErr w:type="spellEnd"/>
      <w:r w:rsidRPr="000F11CC">
        <w:rPr>
          <w:rFonts w:ascii="Arial" w:hAnsi="Arial" w:cs="Arial"/>
          <w:b/>
          <w:bCs/>
          <w:color w:val="000080"/>
          <w:sz w:val="20"/>
          <w:szCs w:val="20"/>
          <w:highlight w:val="white"/>
        </w:rPr>
        <w:t>,</w:t>
      </w:r>
    </w:p>
    <w:p w14:paraId="04227C92"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input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nreset</w:t>
      </w:r>
      <w:proofErr w:type="spellEnd"/>
      <w:r w:rsidRPr="000F11CC">
        <w:rPr>
          <w:rFonts w:ascii="Arial" w:hAnsi="Arial" w:cs="Arial"/>
          <w:b/>
          <w:bCs/>
          <w:color w:val="000080"/>
          <w:sz w:val="20"/>
          <w:szCs w:val="20"/>
          <w:highlight w:val="white"/>
        </w:rPr>
        <w:t>,</w:t>
      </w:r>
    </w:p>
    <w:p w14:paraId="3A11A10B"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8000"/>
          <w:sz w:val="20"/>
          <w:szCs w:val="20"/>
          <w:highlight w:val="white"/>
        </w:rPr>
        <w:t>// OSC config outputs</w:t>
      </w:r>
    </w:p>
    <w:p w14:paraId="515BEFB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lastRenderedPageBreak/>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osc_en</w:t>
      </w:r>
      <w:proofErr w:type="spellEnd"/>
      <w:r w:rsidRPr="000F11CC">
        <w:rPr>
          <w:rFonts w:ascii="Arial" w:hAnsi="Arial" w:cs="Arial"/>
          <w:b/>
          <w:bCs/>
          <w:color w:val="000080"/>
          <w:sz w:val="20"/>
          <w:szCs w:val="20"/>
          <w:highlight w:val="white"/>
        </w:rPr>
        <w:t>,</w:t>
      </w:r>
    </w:p>
    <w:p w14:paraId="4F080A09"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Custom IO</w:t>
      </w:r>
    </w:p>
    <w:p w14:paraId="0275CAD9" w14:textId="4E4F8EEE"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input</w:t>
      </w:r>
      <w:r w:rsidRPr="000F11CC">
        <w:rPr>
          <w:rFonts w:ascii="Arial" w:hAnsi="Arial" w:cs="Arial"/>
          <w:color w:val="000000"/>
          <w:sz w:val="20"/>
          <w:szCs w:val="20"/>
          <w:highlight w:val="white"/>
        </w:rPr>
        <w:t xml:space="preserve"> </w:t>
      </w:r>
      <w:proofErr w:type="spellStart"/>
      <w:proofErr w:type="gramStart"/>
      <w:r w:rsidRPr="000F11CC">
        <w:rPr>
          <w:rFonts w:ascii="Arial" w:hAnsi="Arial" w:cs="Arial"/>
          <w:color w:val="000000"/>
          <w:sz w:val="20"/>
          <w:szCs w:val="20"/>
          <w:highlight w:val="white"/>
        </w:rPr>
        <w:t>hcEcho</w:t>
      </w:r>
      <w:proofErr w:type="spellEnd"/>
      <w:r w:rsidRPr="000F11CC">
        <w:rPr>
          <w:rFonts w:ascii="Arial" w:hAnsi="Arial" w:cs="Arial"/>
          <w:b/>
          <w:bCs/>
          <w:color w:val="000080"/>
          <w:sz w:val="20"/>
          <w:szCs w:val="20"/>
          <w:highlight w:val="white"/>
        </w:rPr>
        <w:t>,</w:t>
      </w:r>
      <w:r w:rsidR="0013465F" w:rsidRPr="000F11CC">
        <w:rPr>
          <w:rFonts w:ascii="Arial" w:hAnsi="Arial" w:cs="Arial"/>
          <w:b/>
          <w:bCs/>
          <w:color w:val="000080"/>
          <w:sz w:val="20"/>
          <w:szCs w:val="20"/>
          <w:highlight w:val="white"/>
        </w:rPr>
        <w:t xml:space="preserve">   </w:t>
      </w:r>
      <w:proofErr w:type="gramEnd"/>
      <w:r w:rsidR="0013465F" w:rsidRPr="000F11CC">
        <w:rPr>
          <w:rFonts w:ascii="Arial" w:hAnsi="Arial" w:cs="Arial"/>
          <w:b/>
          <w:bCs/>
          <w:color w:val="000080"/>
          <w:sz w:val="20"/>
          <w:szCs w:val="20"/>
          <w:highlight w:val="white"/>
        </w:rPr>
        <w:t xml:space="preserve"> </w:t>
      </w:r>
      <w:r w:rsidR="0013465F" w:rsidRPr="000F11CC">
        <w:rPr>
          <w:rFonts w:ascii="Arial" w:hAnsi="Arial" w:cs="Arial"/>
          <w:color w:val="008000"/>
          <w:sz w:val="20"/>
          <w:szCs w:val="20"/>
          <w:highlight w:val="white"/>
        </w:rPr>
        <w:t>// from the sensor</w:t>
      </w:r>
      <w:r w:rsidR="0013465F" w:rsidRPr="000F11CC">
        <w:rPr>
          <w:rFonts w:ascii="Arial" w:hAnsi="Arial" w:cs="Arial"/>
          <w:b/>
          <w:bCs/>
          <w:color w:val="00B050"/>
          <w:sz w:val="20"/>
          <w:szCs w:val="20"/>
          <w:highlight w:val="white"/>
        </w:rPr>
        <w:t xml:space="preserve"> </w:t>
      </w:r>
    </w:p>
    <w:p w14:paraId="7BF3968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hcEcho_oe</w:t>
      </w:r>
      <w:proofErr w:type="spellEnd"/>
      <w:r w:rsidRPr="000F11CC">
        <w:rPr>
          <w:rFonts w:ascii="Arial" w:hAnsi="Arial" w:cs="Arial"/>
          <w:b/>
          <w:bCs/>
          <w:color w:val="000080"/>
          <w:sz w:val="20"/>
          <w:szCs w:val="20"/>
          <w:highlight w:val="white"/>
        </w:rPr>
        <w:t>,</w:t>
      </w:r>
    </w:p>
    <w:p w14:paraId="4AE3E0D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hcSend</w:t>
      </w:r>
      <w:proofErr w:type="spellEnd"/>
      <w:r w:rsidRPr="000F11CC">
        <w:rPr>
          <w:rFonts w:ascii="Arial" w:hAnsi="Arial" w:cs="Arial"/>
          <w:b/>
          <w:bCs/>
          <w:color w:val="000080"/>
          <w:sz w:val="20"/>
          <w:szCs w:val="20"/>
          <w:highlight w:val="white"/>
        </w:rPr>
        <w:t>,</w:t>
      </w:r>
    </w:p>
    <w:p w14:paraId="23357073"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hcSend_oe</w:t>
      </w:r>
      <w:proofErr w:type="spellEnd"/>
      <w:r w:rsidRPr="000F11CC">
        <w:rPr>
          <w:rFonts w:ascii="Arial" w:hAnsi="Arial" w:cs="Arial"/>
          <w:b/>
          <w:bCs/>
          <w:color w:val="000080"/>
          <w:sz w:val="20"/>
          <w:szCs w:val="20"/>
          <w:highlight w:val="white"/>
        </w:rPr>
        <w:t>,</w:t>
      </w:r>
    </w:p>
    <w:p w14:paraId="5427A52C"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hcSamplingPin</w:t>
      </w:r>
      <w:proofErr w:type="spellEnd"/>
      <w:r w:rsidRPr="000F11CC">
        <w:rPr>
          <w:rFonts w:ascii="Arial" w:hAnsi="Arial" w:cs="Arial"/>
          <w:b/>
          <w:bCs/>
          <w:color w:val="000080"/>
          <w:sz w:val="20"/>
          <w:szCs w:val="20"/>
          <w:highlight w:val="white"/>
        </w:rPr>
        <w:t>,</w:t>
      </w:r>
    </w:p>
    <w:p w14:paraId="0FF86812"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tssoA</w:t>
      </w:r>
      <w:proofErr w:type="spellEnd"/>
      <w:r w:rsidRPr="000F11CC">
        <w:rPr>
          <w:rFonts w:ascii="Arial" w:hAnsi="Arial" w:cs="Arial"/>
          <w:b/>
          <w:bCs/>
          <w:color w:val="000080"/>
          <w:sz w:val="20"/>
          <w:szCs w:val="20"/>
          <w:highlight w:val="white"/>
        </w:rPr>
        <w:t>,</w:t>
      </w:r>
    </w:p>
    <w:p w14:paraId="47BD414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tssoB</w:t>
      </w:r>
      <w:proofErr w:type="spellEnd"/>
      <w:r w:rsidRPr="000F11CC">
        <w:rPr>
          <w:rFonts w:ascii="Arial" w:hAnsi="Arial" w:cs="Arial"/>
          <w:b/>
          <w:bCs/>
          <w:color w:val="000080"/>
          <w:sz w:val="20"/>
          <w:szCs w:val="20"/>
          <w:highlight w:val="white"/>
        </w:rPr>
        <w:t>,</w:t>
      </w:r>
    </w:p>
    <w:p w14:paraId="427DDFE3"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tssoC</w:t>
      </w:r>
      <w:proofErr w:type="spellEnd"/>
      <w:r w:rsidRPr="000F11CC">
        <w:rPr>
          <w:rFonts w:ascii="Arial" w:hAnsi="Arial" w:cs="Arial"/>
          <w:b/>
          <w:bCs/>
          <w:color w:val="000080"/>
          <w:sz w:val="20"/>
          <w:szCs w:val="20"/>
          <w:highlight w:val="white"/>
        </w:rPr>
        <w:t>,</w:t>
      </w:r>
    </w:p>
    <w:p w14:paraId="7202EFE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tssoD</w:t>
      </w:r>
      <w:proofErr w:type="spellEnd"/>
      <w:r w:rsidRPr="000F11CC">
        <w:rPr>
          <w:rFonts w:ascii="Arial" w:hAnsi="Arial" w:cs="Arial"/>
          <w:b/>
          <w:bCs/>
          <w:color w:val="000080"/>
          <w:sz w:val="20"/>
          <w:szCs w:val="20"/>
          <w:highlight w:val="white"/>
        </w:rPr>
        <w:t>,</w:t>
      </w:r>
    </w:p>
    <w:p w14:paraId="75BAC5C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tssoE</w:t>
      </w:r>
      <w:proofErr w:type="spellEnd"/>
      <w:r w:rsidRPr="000F11CC">
        <w:rPr>
          <w:rFonts w:ascii="Arial" w:hAnsi="Arial" w:cs="Arial"/>
          <w:b/>
          <w:bCs/>
          <w:color w:val="000080"/>
          <w:sz w:val="20"/>
          <w:szCs w:val="20"/>
          <w:highlight w:val="white"/>
        </w:rPr>
        <w:t>,</w:t>
      </w:r>
    </w:p>
    <w:p w14:paraId="1942B1D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tssoF</w:t>
      </w:r>
      <w:proofErr w:type="spellEnd"/>
      <w:r w:rsidRPr="000F11CC">
        <w:rPr>
          <w:rFonts w:ascii="Arial" w:hAnsi="Arial" w:cs="Arial"/>
          <w:b/>
          <w:bCs/>
          <w:color w:val="000080"/>
          <w:sz w:val="20"/>
          <w:szCs w:val="20"/>
          <w:highlight w:val="white"/>
        </w:rPr>
        <w:t>,</w:t>
      </w:r>
    </w:p>
    <w:p w14:paraId="2EAE899C"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tssoG</w:t>
      </w:r>
      <w:proofErr w:type="spellEnd"/>
      <w:r w:rsidRPr="000F11CC">
        <w:rPr>
          <w:rFonts w:ascii="Arial" w:hAnsi="Arial" w:cs="Arial"/>
          <w:b/>
          <w:bCs/>
          <w:color w:val="000080"/>
          <w:sz w:val="20"/>
          <w:szCs w:val="20"/>
          <w:highlight w:val="white"/>
        </w:rPr>
        <w:t>,</w:t>
      </w:r>
    </w:p>
    <w:p w14:paraId="78E1F81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tssoDEC</w:t>
      </w:r>
      <w:proofErr w:type="spellEnd"/>
      <w:r w:rsidRPr="000F11CC">
        <w:rPr>
          <w:rFonts w:ascii="Arial" w:hAnsi="Arial" w:cs="Arial"/>
          <w:b/>
          <w:bCs/>
          <w:color w:val="000080"/>
          <w:sz w:val="20"/>
          <w:szCs w:val="20"/>
          <w:highlight w:val="white"/>
        </w:rPr>
        <w:t>,</w:t>
      </w:r>
    </w:p>
    <w:p w14:paraId="0FF78311"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tdig1</w:t>
      </w:r>
      <w:r w:rsidRPr="000F11CC">
        <w:rPr>
          <w:rFonts w:ascii="Arial" w:hAnsi="Arial" w:cs="Arial"/>
          <w:b/>
          <w:bCs/>
          <w:color w:val="000080"/>
          <w:sz w:val="20"/>
          <w:szCs w:val="20"/>
          <w:highlight w:val="white"/>
        </w:rPr>
        <w:t>,</w:t>
      </w:r>
    </w:p>
    <w:p w14:paraId="256BEEA1"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tdig2</w:t>
      </w:r>
      <w:r w:rsidRPr="000F11CC">
        <w:rPr>
          <w:rFonts w:ascii="Arial" w:hAnsi="Arial" w:cs="Arial"/>
          <w:b/>
          <w:bCs/>
          <w:color w:val="000080"/>
          <w:sz w:val="20"/>
          <w:szCs w:val="20"/>
          <w:highlight w:val="white"/>
        </w:rPr>
        <w:t>,</w:t>
      </w:r>
    </w:p>
    <w:p w14:paraId="38AE6CF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tdig3</w:t>
      </w:r>
      <w:r w:rsidRPr="000F11CC">
        <w:rPr>
          <w:rFonts w:ascii="Arial" w:hAnsi="Arial" w:cs="Arial"/>
          <w:b/>
          <w:bCs/>
          <w:color w:val="000080"/>
          <w:sz w:val="20"/>
          <w:szCs w:val="20"/>
          <w:highlight w:val="white"/>
        </w:rPr>
        <w:t>,</w:t>
      </w:r>
    </w:p>
    <w:p w14:paraId="1696BE03" w14:textId="1CEF32CF"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input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seqUp</w:t>
      </w:r>
      <w:proofErr w:type="spellEnd"/>
      <w:r w:rsidRPr="000F11CC">
        <w:rPr>
          <w:rFonts w:ascii="Arial" w:hAnsi="Arial" w:cs="Arial"/>
          <w:b/>
          <w:bCs/>
          <w:color w:val="000080"/>
          <w:sz w:val="20"/>
          <w:szCs w:val="20"/>
          <w:highlight w:val="white"/>
        </w:rPr>
        <w:t>,</w:t>
      </w:r>
      <w:r w:rsidR="0013465F" w:rsidRPr="000F11CC">
        <w:rPr>
          <w:rFonts w:ascii="Arial" w:hAnsi="Arial" w:cs="Arial"/>
          <w:b/>
          <w:bCs/>
          <w:color w:val="000080"/>
          <w:sz w:val="20"/>
          <w:szCs w:val="20"/>
          <w:highlight w:val="white"/>
        </w:rPr>
        <w:tab/>
      </w:r>
      <w:r w:rsidR="0013465F" w:rsidRPr="000F11CC">
        <w:rPr>
          <w:rFonts w:ascii="Arial" w:hAnsi="Arial" w:cs="Arial"/>
          <w:color w:val="008000"/>
          <w:sz w:val="20"/>
          <w:szCs w:val="20"/>
          <w:highlight w:val="white"/>
        </w:rPr>
        <w:t>// sequence for the LEDs</w:t>
      </w:r>
    </w:p>
    <w:p w14:paraId="300425C0"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seqUp_oe</w:t>
      </w:r>
      <w:proofErr w:type="spellEnd"/>
      <w:r w:rsidRPr="000F11CC">
        <w:rPr>
          <w:rFonts w:ascii="Arial" w:hAnsi="Arial" w:cs="Arial"/>
          <w:b/>
          <w:bCs/>
          <w:color w:val="000080"/>
          <w:sz w:val="20"/>
          <w:szCs w:val="20"/>
          <w:highlight w:val="white"/>
        </w:rPr>
        <w:t>,</w:t>
      </w:r>
    </w:p>
    <w:p w14:paraId="2A28F41E"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seqr1</w:t>
      </w:r>
      <w:r w:rsidRPr="000F11CC">
        <w:rPr>
          <w:rFonts w:ascii="Arial" w:hAnsi="Arial" w:cs="Arial"/>
          <w:b/>
          <w:bCs/>
          <w:color w:val="000080"/>
          <w:sz w:val="20"/>
          <w:szCs w:val="20"/>
          <w:highlight w:val="white"/>
        </w:rPr>
        <w:t>,</w:t>
      </w:r>
    </w:p>
    <w:p w14:paraId="0029F3AD"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seqr2</w:t>
      </w:r>
      <w:r w:rsidRPr="000F11CC">
        <w:rPr>
          <w:rFonts w:ascii="Arial" w:hAnsi="Arial" w:cs="Arial"/>
          <w:b/>
          <w:bCs/>
          <w:color w:val="000080"/>
          <w:sz w:val="20"/>
          <w:szCs w:val="20"/>
          <w:highlight w:val="white"/>
        </w:rPr>
        <w:t>,</w:t>
      </w:r>
    </w:p>
    <w:p w14:paraId="6475DFFB"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seqr3</w:t>
      </w:r>
      <w:r w:rsidRPr="000F11CC">
        <w:rPr>
          <w:rFonts w:ascii="Arial" w:hAnsi="Arial" w:cs="Arial"/>
          <w:b/>
          <w:bCs/>
          <w:color w:val="000080"/>
          <w:sz w:val="20"/>
          <w:szCs w:val="20"/>
          <w:highlight w:val="white"/>
        </w:rPr>
        <w:t>,</w:t>
      </w:r>
    </w:p>
    <w:p w14:paraId="191E7981"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tssOE</w:t>
      </w:r>
      <w:proofErr w:type="spellEnd"/>
      <w:r w:rsidRPr="000F11CC">
        <w:rPr>
          <w:rFonts w:ascii="Arial" w:hAnsi="Arial" w:cs="Arial"/>
          <w:b/>
          <w:bCs/>
          <w:color w:val="000080"/>
          <w:sz w:val="20"/>
          <w:szCs w:val="20"/>
          <w:highlight w:val="white"/>
        </w:rPr>
        <w:t>,</w:t>
      </w:r>
    </w:p>
    <w:p w14:paraId="4127F92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tdigOE</w:t>
      </w:r>
      <w:proofErr w:type="spellEnd"/>
      <w:r w:rsidRPr="000F11CC">
        <w:rPr>
          <w:rFonts w:ascii="Arial" w:hAnsi="Arial" w:cs="Arial"/>
          <w:b/>
          <w:bCs/>
          <w:color w:val="000080"/>
          <w:sz w:val="20"/>
          <w:szCs w:val="20"/>
          <w:highlight w:val="white"/>
        </w:rPr>
        <w:t>,</w:t>
      </w:r>
    </w:p>
    <w:p w14:paraId="358DCB8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iopad_external_pin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output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seqUpOE</w:t>
      </w:r>
      <w:proofErr w:type="spellEnd"/>
    </w:p>
    <w:p w14:paraId="1BC5874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p>
    <w:p w14:paraId="03E49AF3"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b/>
          <w:bCs/>
          <w:color w:val="000080"/>
          <w:sz w:val="20"/>
          <w:szCs w:val="20"/>
          <w:highlight w:val="white"/>
        </w:rPr>
        <w:t>);</w:t>
      </w:r>
    </w:p>
    <w:p w14:paraId="7419070F"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//OSC</w:t>
      </w:r>
    </w:p>
    <w:p w14:paraId="7F30BFC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osc_en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w:t>
      </w:r>
      <w:proofErr w:type="gramStart"/>
      <w:r w:rsidRPr="000F11CC">
        <w:rPr>
          <w:rFonts w:ascii="Arial" w:hAnsi="Arial" w:cs="Arial"/>
          <w:color w:val="FF8000"/>
          <w:sz w:val="20"/>
          <w:szCs w:val="20"/>
          <w:highlight w:val="white"/>
        </w:rPr>
        <w:t>b1</w:t>
      </w:r>
      <w:r w:rsidRPr="000F11CC">
        <w:rPr>
          <w:rFonts w:ascii="Arial" w:hAnsi="Arial" w:cs="Arial"/>
          <w:b/>
          <w:bCs/>
          <w:color w:val="000080"/>
          <w:sz w:val="20"/>
          <w:szCs w:val="20"/>
          <w:highlight w:val="white"/>
        </w:rPr>
        <w:t>;</w:t>
      </w:r>
      <w:proofErr w:type="gramEnd"/>
    </w:p>
    <w:p w14:paraId="0C3A6D3F" w14:textId="32845940" w:rsidR="00BA0B3A" w:rsidRPr="000F11CC" w:rsidRDefault="00500FFE" w:rsidP="00BA0B3A">
      <w:pPr>
        <w:widowControl w:val="0"/>
        <w:autoSpaceDE w:val="0"/>
        <w:autoSpaceDN w:val="0"/>
        <w:adjustRightInd w:val="0"/>
        <w:spacing w:after="0" w:line="240" w:lineRule="auto"/>
        <w:rPr>
          <w:rFonts w:ascii="Arial" w:hAnsi="Arial" w:cs="Arial"/>
          <w:color w:val="008000"/>
          <w:sz w:val="20"/>
          <w:szCs w:val="20"/>
          <w:highlight w:val="white"/>
        </w:rPr>
      </w:pPr>
      <w:r>
        <w:rPr>
          <w:rFonts w:ascii="Arial" w:hAnsi="Arial" w:cs="Arial"/>
          <w:color w:val="008000"/>
          <w:sz w:val="20"/>
          <w:szCs w:val="20"/>
          <w:highlight w:val="white"/>
        </w:rPr>
        <w:t xml:space="preserve"> </w:t>
      </w:r>
      <w:r w:rsidR="00BA0B3A" w:rsidRPr="000F11CC">
        <w:rPr>
          <w:rFonts w:ascii="Arial" w:hAnsi="Arial" w:cs="Arial"/>
          <w:color w:val="008000"/>
          <w:sz w:val="20"/>
          <w:szCs w:val="20"/>
          <w:highlight w:val="white"/>
        </w:rPr>
        <w:t>//OE</w:t>
      </w:r>
    </w:p>
    <w:p w14:paraId="387DBAA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hcEcho_oe</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w:t>
      </w:r>
      <w:proofErr w:type="gramStart"/>
      <w:r w:rsidRPr="000F11CC">
        <w:rPr>
          <w:rFonts w:ascii="Arial" w:hAnsi="Arial" w:cs="Arial"/>
          <w:color w:val="FF8000"/>
          <w:sz w:val="20"/>
          <w:szCs w:val="20"/>
          <w:highlight w:val="white"/>
        </w:rPr>
        <w:t>b0</w:t>
      </w:r>
      <w:r w:rsidRPr="000F11CC">
        <w:rPr>
          <w:rFonts w:ascii="Arial" w:hAnsi="Arial" w:cs="Arial"/>
          <w:b/>
          <w:bCs/>
          <w:color w:val="000080"/>
          <w:sz w:val="20"/>
          <w:szCs w:val="20"/>
          <w:highlight w:val="white"/>
        </w:rPr>
        <w:t>;</w:t>
      </w:r>
      <w:proofErr w:type="gramEnd"/>
    </w:p>
    <w:p w14:paraId="4A6EEF1D"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hcSend_oe</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w:t>
      </w:r>
      <w:proofErr w:type="gramStart"/>
      <w:r w:rsidRPr="000F11CC">
        <w:rPr>
          <w:rFonts w:ascii="Arial" w:hAnsi="Arial" w:cs="Arial"/>
          <w:color w:val="FF8000"/>
          <w:sz w:val="20"/>
          <w:szCs w:val="20"/>
          <w:highlight w:val="white"/>
        </w:rPr>
        <w:t>b1</w:t>
      </w:r>
      <w:r w:rsidRPr="000F11CC">
        <w:rPr>
          <w:rFonts w:ascii="Arial" w:hAnsi="Arial" w:cs="Arial"/>
          <w:b/>
          <w:bCs/>
          <w:color w:val="000080"/>
          <w:sz w:val="20"/>
          <w:szCs w:val="20"/>
          <w:highlight w:val="white"/>
        </w:rPr>
        <w:t>;</w:t>
      </w:r>
      <w:proofErr w:type="gramEnd"/>
    </w:p>
    <w:p w14:paraId="1CD7FFD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seqUp_oe</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w:t>
      </w:r>
      <w:proofErr w:type="gramStart"/>
      <w:r w:rsidRPr="000F11CC">
        <w:rPr>
          <w:rFonts w:ascii="Arial" w:hAnsi="Arial" w:cs="Arial"/>
          <w:color w:val="FF8000"/>
          <w:sz w:val="20"/>
          <w:szCs w:val="20"/>
          <w:highlight w:val="white"/>
        </w:rPr>
        <w:t>b0</w:t>
      </w:r>
      <w:r w:rsidRPr="000F11CC">
        <w:rPr>
          <w:rFonts w:ascii="Arial" w:hAnsi="Arial" w:cs="Arial"/>
          <w:b/>
          <w:bCs/>
          <w:color w:val="000080"/>
          <w:sz w:val="20"/>
          <w:szCs w:val="20"/>
          <w:highlight w:val="white"/>
        </w:rPr>
        <w:t>;</w:t>
      </w:r>
      <w:proofErr w:type="gramEnd"/>
    </w:p>
    <w:p w14:paraId="257E4F1E"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p>
    <w:p w14:paraId="79AE095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tssOE</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w:t>
      </w:r>
      <w:proofErr w:type="gramStart"/>
      <w:r w:rsidRPr="000F11CC">
        <w:rPr>
          <w:rFonts w:ascii="Arial" w:hAnsi="Arial" w:cs="Arial"/>
          <w:color w:val="FF8000"/>
          <w:sz w:val="20"/>
          <w:szCs w:val="20"/>
          <w:highlight w:val="white"/>
        </w:rPr>
        <w:t>b1</w:t>
      </w:r>
      <w:r w:rsidRPr="000F11CC">
        <w:rPr>
          <w:rFonts w:ascii="Arial" w:hAnsi="Arial" w:cs="Arial"/>
          <w:b/>
          <w:bCs/>
          <w:color w:val="000080"/>
          <w:sz w:val="20"/>
          <w:szCs w:val="20"/>
          <w:highlight w:val="white"/>
        </w:rPr>
        <w:t>;</w:t>
      </w:r>
      <w:proofErr w:type="gramEnd"/>
    </w:p>
    <w:p w14:paraId="24A9277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tdigOE</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w:t>
      </w:r>
      <w:proofErr w:type="gramStart"/>
      <w:r w:rsidRPr="000F11CC">
        <w:rPr>
          <w:rFonts w:ascii="Arial" w:hAnsi="Arial" w:cs="Arial"/>
          <w:color w:val="FF8000"/>
          <w:sz w:val="20"/>
          <w:szCs w:val="20"/>
          <w:highlight w:val="white"/>
        </w:rPr>
        <w:t>b1</w:t>
      </w:r>
      <w:r w:rsidRPr="000F11CC">
        <w:rPr>
          <w:rFonts w:ascii="Arial" w:hAnsi="Arial" w:cs="Arial"/>
          <w:b/>
          <w:bCs/>
          <w:color w:val="000080"/>
          <w:sz w:val="20"/>
          <w:szCs w:val="20"/>
          <w:highlight w:val="white"/>
        </w:rPr>
        <w:t>;</w:t>
      </w:r>
      <w:proofErr w:type="gramEnd"/>
    </w:p>
    <w:p w14:paraId="085C10EC"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seqUpOE</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w:t>
      </w:r>
      <w:proofErr w:type="gramStart"/>
      <w:r w:rsidRPr="000F11CC">
        <w:rPr>
          <w:rFonts w:ascii="Arial" w:hAnsi="Arial" w:cs="Arial"/>
          <w:color w:val="FF8000"/>
          <w:sz w:val="20"/>
          <w:szCs w:val="20"/>
          <w:highlight w:val="white"/>
        </w:rPr>
        <w:t>b1</w:t>
      </w:r>
      <w:r w:rsidRPr="000F11CC">
        <w:rPr>
          <w:rFonts w:ascii="Arial" w:hAnsi="Arial" w:cs="Arial"/>
          <w:b/>
          <w:bCs/>
          <w:color w:val="000080"/>
          <w:sz w:val="20"/>
          <w:szCs w:val="20"/>
          <w:highlight w:val="white"/>
        </w:rPr>
        <w:t>;</w:t>
      </w:r>
      <w:proofErr w:type="gramEnd"/>
      <w:r w:rsidRPr="000F11CC">
        <w:rPr>
          <w:rFonts w:ascii="Arial" w:hAnsi="Arial" w:cs="Arial"/>
          <w:color w:val="000000"/>
          <w:sz w:val="20"/>
          <w:szCs w:val="20"/>
          <w:highlight w:val="white"/>
        </w:rPr>
        <w:t xml:space="preserve">  </w:t>
      </w:r>
    </w:p>
    <w:p w14:paraId="4F01D78B"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p>
    <w:p w14:paraId="14B6D6FA"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8000"/>
          <w:sz w:val="20"/>
          <w:szCs w:val="20"/>
          <w:highlight w:val="white"/>
        </w:rPr>
        <w:t>//Ultrasonic Sensor Interface</w:t>
      </w:r>
    </w:p>
    <w:p w14:paraId="4561E260"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p>
    <w:p w14:paraId="5736677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14</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measure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15'</w:t>
      </w:r>
      <w:proofErr w:type="gramStart"/>
      <w:r w:rsidRPr="000F11CC">
        <w:rPr>
          <w:rFonts w:ascii="Arial" w:hAnsi="Arial" w:cs="Arial"/>
          <w:color w:val="FF8000"/>
          <w:sz w:val="20"/>
          <w:szCs w:val="20"/>
          <w:highlight w:val="white"/>
        </w:rPr>
        <w:t>b000000000000000</w:t>
      </w:r>
      <w:r w:rsidRPr="000F11CC">
        <w:rPr>
          <w:rFonts w:ascii="Arial" w:hAnsi="Arial" w:cs="Arial"/>
          <w:b/>
          <w:bCs/>
          <w:color w:val="000080"/>
          <w:sz w:val="20"/>
          <w:szCs w:val="20"/>
          <w:highlight w:val="white"/>
        </w:rPr>
        <w:t>;</w:t>
      </w:r>
      <w:proofErr w:type="gramEnd"/>
    </w:p>
    <w:p w14:paraId="5D2D5F2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14</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rangeVal</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15'</w:t>
      </w:r>
      <w:proofErr w:type="gramStart"/>
      <w:r w:rsidRPr="000F11CC">
        <w:rPr>
          <w:rFonts w:ascii="Arial" w:hAnsi="Arial" w:cs="Arial"/>
          <w:color w:val="FF8000"/>
          <w:sz w:val="20"/>
          <w:szCs w:val="20"/>
          <w:highlight w:val="white"/>
        </w:rPr>
        <w:t>b000000000000000</w:t>
      </w:r>
      <w:r w:rsidRPr="000F11CC">
        <w:rPr>
          <w:rFonts w:ascii="Arial" w:hAnsi="Arial" w:cs="Arial"/>
          <w:b/>
          <w:bCs/>
          <w:color w:val="000080"/>
          <w:sz w:val="20"/>
          <w:szCs w:val="20"/>
          <w:highlight w:val="white"/>
        </w:rPr>
        <w:t>;</w:t>
      </w:r>
      <w:proofErr w:type="gramEnd"/>
    </w:p>
    <w:p w14:paraId="30A96511"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3</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hundreds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w:t>
      </w:r>
      <w:proofErr w:type="gramStart"/>
      <w:r w:rsidRPr="000F11CC">
        <w:rPr>
          <w:rFonts w:ascii="Arial" w:hAnsi="Arial" w:cs="Arial"/>
          <w:color w:val="FF8000"/>
          <w:sz w:val="20"/>
          <w:szCs w:val="20"/>
          <w:highlight w:val="white"/>
        </w:rPr>
        <w:t>b0000</w:t>
      </w:r>
      <w:r w:rsidRPr="000F11CC">
        <w:rPr>
          <w:rFonts w:ascii="Arial" w:hAnsi="Arial" w:cs="Arial"/>
          <w:b/>
          <w:bCs/>
          <w:color w:val="000080"/>
          <w:sz w:val="20"/>
          <w:szCs w:val="20"/>
          <w:highlight w:val="white"/>
        </w:rPr>
        <w:t>;</w:t>
      </w:r>
      <w:proofErr w:type="gramEnd"/>
    </w:p>
    <w:p w14:paraId="6D97129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3</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tens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w:t>
      </w:r>
      <w:proofErr w:type="gramStart"/>
      <w:r w:rsidRPr="000F11CC">
        <w:rPr>
          <w:rFonts w:ascii="Arial" w:hAnsi="Arial" w:cs="Arial"/>
          <w:color w:val="FF8000"/>
          <w:sz w:val="20"/>
          <w:szCs w:val="20"/>
          <w:highlight w:val="white"/>
        </w:rPr>
        <w:t>b0000</w:t>
      </w:r>
      <w:r w:rsidRPr="000F11CC">
        <w:rPr>
          <w:rFonts w:ascii="Arial" w:hAnsi="Arial" w:cs="Arial"/>
          <w:b/>
          <w:bCs/>
          <w:color w:val="000080"/>
          <w:sz w:val="20"/>
          <w:szCs w:val="20"/>
          <w:highlight w:val="white"/>
        </w:rPr>
        <w:t>;</w:t>
      </w:r>
      <w:proofErr w:type="gramEnd"/>
    </w:p>
    <w:p w14:paraId="57B12DC1"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3</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ones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w:t>
      </w:r>
      <w:proofErr w:type="gramStart"/>
      <w:r w:rsidRPr="000F11CC">
        <w:rPr>
          <w:rFonts w:ascii="Arial" w:hAnsi="Arial" w:cs="Arial"/>
          <w:color w:val="FF8000"/>
          <w:sz w:val="20"/>
          <w:szCs w:val="20"/>
          <w:highlight w:val="white"/>
        </w:rPr>
        <w:t>b0000</w:t>
      </w:r>
      <w:r w:rsidRPr="000F11CC">
        <w:rPr>
          <w:rFonts w:ascii="Arial" w:hAnsi="Arial" w:cs="Arial"/>
          <w:b/>
          <w:bCs/>
          <w:color w:val="000080"/>
          <w:sz w:val="20"/>
          <w:szCs w:val="20"/>
          <w:highlight w:val="white"/>
        </w:rPr>
        <w:t>;</w:t>
      </w:r>
      <w:proofErr w:type="gramEnd"/>
    </w:p>
    <w:p w14:paraId="43352B8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integer</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pgmCnt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69D4329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integer</w:t>
      </w:r>
      <w:r w:rsidRPr="000F11CC">
        <w:rPr>
          <w:rFonts w:ascii="Arial" w:hAnsi="Arial" w:cs="Arial"/>
          <w:color w:val="000000"/>
          <w:sz w:val="20"/>
          <w:szCs w:val="20"/>
          <w:highlight w:val="white"/>
        </w:rPr>
        <w:t xml:space="preserve"> samples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0CA57C1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integer</w:t>
      </w:r>
      <w:r w:rsidRPr="000F11CC">
        <w:rPr>
          <w:rFonts w:ascii="Arial" w:hAnsi="Arial" w:cs="Arial"/>
          <w:color w:val="000000"/>
          <w:sz w:val="20"/>
          <w:szCs w:val="20"/>
          <w:highlight w:val="white"/>
        </w:rPr>
        <w:t xml:space="preserve"> range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4396186E"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usClk</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703415E4"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pgmClk</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1938B52E"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hcOut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2F8B682C"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sampling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12283E3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readyToSampling</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2CE8BDB2"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closeDet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77C2221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reg</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calculateValue</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6DA2B0A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lastRenderedPageBreak/>
        <w:t xml:space="preserve">  </w:t>
      </w:r>
    </w:p>
    <w:p w14:paraId="15610BC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hcSend</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proofErr w:type="gramStart"/>
      <w:r w:rsidRPr="000F11CC">
        <w:rPr>
          <w:rFonts w:ascii="Arial" w:hAnsi="Arial" w:cs="Arial"/>
          <w:color w:val="000000"/>
          <w:sz w:val="20"/>
          <w:szCs w:val="20"/>
          <w:highlight w:val="white"/>
        </w:rPr>
        <w:t>hcOut</w:t>
      </w:r>
      <w:proofErr w:type="spellEnd"/>
      <w:r w:rsidRPr="000F11CC">
        <w:rPr>
          <w:rFonts w:ascii="Arial" w:hAnsi="Arial" w:cs="Arial"/>
          <w:b/>
          <w:bCs/>
          <w:color w:val="000080"/>
          <w:sz w:val="20"/>
          <w:szCs w:val="20"/>
          <w:highlight w:val="white"/>
        </w:rPr>
        <w:t>;</w:t>
      </w:r>
      <w:proofErr w:type="gramEnd"/>
    </w:p>
    <w:p w14:paraId="470EBCC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assign</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hcSamplingPin</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000000"/>
          <w:sz w:val="20"/>
          <w:szCs w:val="20"/>
          <w:highlight w:val="white"/>
        </w:rPr>
        <w:t>sampling</w:t>
      </w:r>
      <w:r w:rsidRPr="000F11CC">
        <w:rPr>
          <w:rFonts w:ascii="Arial" w:hAnsi="Arial" w:cs="Arial"/>
          <w:b/>
          <w:bCs/>
          <w:color w:val="000080"/>
          <w:sz w:val="20"/>
          <w:szCs w:val="20"/>
          <w:highlight w:val="white"/>
        </w:rPr>
        <w:t>;</w:t>
      </w:r>
      <w:proofErr w:type="gramEnd"/>
    </w:p>
    <w:p w14:paraId="1B6CB0B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p>
    <w:p w14:paraId="33C49D4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p>
    <w:p w14:paraId="18D247C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always</w:t>
      </w:r>
      <w:r w:rsidRPr="000F11CC">
        <w:rPr>
          <w:rFonts w:ascii="Arial" w:hAnsi="Arial" w:cs="Arial"/>
          <w:color w:val="000000"/>
          <w:sz w:val="20"/>
          <w:szCs w:val="20"/>
          <w:highlight w:val="white"/>
        </w:rPr>
        <w:t xml:space="preserve"> </w:t>
      </w:r>
      <w:proofErr w:type="gramStart"/>
      <w:r w:rsidRPr="000F11CC">
        <w:rPr>
          <w:rFonts w:ascii="Arial" w:hAnsi="Arial" w:cs="Arial"/>
          <w:b/>
          <w:bCs/>
          <w:color w:val="000080"/>
          <w:sz w:val="20"/>
          <w:szCs w:val="20"/>
          <w:highlight w:val="white"/>
        </w:rPr>
        <w:t>@(</w:t>
      </w:r>
      <w:proofErr w:type="gramEnd"/>
      <w:r w:rsidRPr="000F11CC">
        <w:rPr>
          <w:rFonts w:ascii="Arial" w:hAnsi="Arial" w:cs="Arial"/>
          <w:b/>
          <w:bCs/>
          <w:color w:val="0000FF"/>
          <w:sz w:val="20"/>
          <w:szCs w:val="20"/>
          <w:highlight w:val="white"/>
        </w:rPr>
        <w:t>posedge</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clk</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5618130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roofErr w:type="spellStart"/>
      <w:r w:rsidRPr="000F11CC">
        <w:rPr>
          <w:rFonts w:ascii="Arial" w:hAnsi="Arial" w:cs="Arial"/>
          <w:color w:val="000000"/>
          <w:sz w:val="20"/>
          <w:szCs w:val="20"/>
          <w:highlight w:val="white"/>
        </w:rPr>
        <w:t>pgmCnt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pgmCnt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749ED1CD"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
    <w:p w14:paraId="0BE392A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spellStart"/>
      <w:proofErr w:type="gramEnd"/>
      <w:r w:rsidRPr="000F11CC">
        <w:rPr>
          <w:rFonts w:ascii="Arial" w:hAnsi="Arial" w:cs="Arial"/>
          <w:color w:val="000000"/>
          <w:sz w:val="20"/>
          <w:szCs w:val="20"/>
          <w:highlight w:val="white"/>
        </w:rPr>
        <w:t>pgmCnt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2700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347D9072"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r w:rsidRPr="000F11CC">
        <w:rPr>
          <w:rFonts w:ascii="Arial" w:hAnsi="Arial" w:cs="Arial"/>
          <w:color w:val="000000"/>
          <w:sz w:val="20"/>
          <w:szCs w:val="20"/>
          <w:highlight w:val="white"/>
        </w:rPr>
        <w:t>hcOut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501B2A5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3D34765E"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
    <w:p w14:paraId="20ADCC6B"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spellStart"/>
      <w:proofErr w:type="gramEnd"/>
      <w:r w:rsidRPr="000F11CC">
        <w:rPr>
          <w:rFonts w:ascii="Arial" w:hAnsi="Arial" w:cs="Arial"/>
          <w:color w:val="000000"/>
          <w:sz w:val="20"/>
          <w:szCs w:val="20"/>
          <w:highlight w:val="white"/>
        </w:rPr>
        <w:t>pgmCnt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&gt;=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2700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4687D74C"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r w:rsidRPr="000F11CC">
        <w:rPr>
          <w:rFonts w:ascii="Arial" w:hAnsi="Arial" w:cs="Arial"/>
          <w:color w:val="000000"/>
          <w:sz w:val="20"/>
          <w:szCs w:val="20"/>
          <w:highlight w:val="white"/>
        </w:rPr>
        <w:t>hcOut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645B61D0"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r w:rsidRPr="000F11CC">
        <w:rPr>
          <w:rFonts w:ascii="Arial" w:hAnsi="Arial" w:cs="Arial"/>
          <w:color w:val="000000"/>
          <w:sz w:val="20"/>
          <w:szCs w:val="20"/>
          <w:highlight w:val="white"/>
        </w:rPr>
        <w:t>readyToSampling</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20C4554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27089A80"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
    <w:p w14:paraId="101BF732"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
    <w:p w14:paraId="1BE6F2B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spellStart"/>
      <w:proofErr w:type="gramEnd"/>
      <w:r w:rsidRPr="000F11CC">
        <w:rPr>
          <w:rFonts w:ascii="Arial" w:hAnsi="Arial" w:cs="Arial"/>
          <w:color w:val="000000"/>
          <w:sz w:val="20"/>
          <w:szCs w:val="20"/>
          <w:highlight w:val="white"/>
        </w:rPr>
        <w:t>readyToSampling</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&amp;&amp;</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hcEcho</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05F9F6C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sampling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617CEEC8"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samples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samples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10E15B3B" w14:textId="1C55B122"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gramEnd"/>
      <w:r w:rsidRPr="000F11CC">
        <w:rPr>
          <w:rFonts w:ascii="Arial" w:hAnsi="Arial" w:cs="Arial"/>
          <w:color w:val="000000"/>
          <w:sz w:val="20"/>
          <w:szCs w:val="20"/>
          <w:highlight w:val="white"/>
        </w:rPr>
        <w:t xml:space="preserve">samples </w:t>
      </w:r>
      <w:r w:rsidRPr="000F11CC">
        <w:rPr>
          <w:rFonts w:ascii="Arial" w:hAnsi="Arial" w:cs="Arial"/>
          <w:b/>
          <w:bCs/>
          <w:color w:val="000080"/>
          <w:sz w:val="20"/>
          <w:szCs w:val="20"/>
          <w:highlight w:val="white"/>
        </w:rPr>
        <w:t>&gt;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2941</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xml:space="preserve">// counts for measure 1 </w:t>
      </w:r>
      <w:r w:rsidR="0013465F" w:rsidRPr="000F11CC">
        <w:rPr>
          <w:rFonts w:ascii="Arial" w:hAnsi="Arial" w:cs="Arial"/>
          <w:color w:val="008000"/>
          <w:sz w:val="20"/>
          <w:szCs w:val="20"/>
          <w:highlight w:val="white"/>
        </w:rPr>
        <w:t>centimeter</w:t>
      </w:r>
    </w:p>
    <w:p w14:paraId="3075A17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measure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measure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2BC0A442"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ones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ones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186A30C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gramEnd"/>
      <w:r w:rsidRPr="000F11CC">
        <w:rPr>
          <w:rFonts w:ascii="Arial" w:hAnsi="Arial" w:cs="Arial"/>
          <w:color w:val="000000"/>
          <w:sz w:val="20"/>
          <w:szCs w:val="20"/>
          <w:highlight w:val="white"/>
        </w:rPr>
        <w:t xml:space="preserve">ones </w:t>
      </w:r>
      <w:r w:rsidRPr="000F11CC">
        <w:rPr>
          <w:rFonts w:ascii="Arial" w:hAnsi="Arial" w:cs="Arial"/>
          <w:b/>
          <w:bCs/>
          <w:color w:val="000080"/>
          <w:sz w:val="20"/>
          <w:szCs w:val="20"/>
          <w:highlight w:val="white"/>
        </w:rPr>
        <w:t>&gt;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9</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3CDDE9A1"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ones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w:t>
      </w:r>
      <w:proofErr w:type="gramStart"/>
      <w:r w:rsidRPr="000F11CC">
        <w:rPr>
          <w:rFonts w:ascii="Arial" w:hAnsi="Arial" w:cs="Arial"/>
          <w:color w:val="FF8000"/>
          <w:sz w:val="20"/>
          <w:szCs w:val="20"/>
          <w:highlight w:val="white"/>
        </w:rPr>
        <w:t>b0000</w:t>
      </w:r>
      <w:r w:rsidRPr="000F11CC">
        <w:rPr>
          <w:rFonts w:ascii="Arial" w:hAnsi="Arial" w:cs="Arial"/>
          <w:b/>
          <w:bCs/>
          <w:color w:val="000080"/>
          <w:sz w:val="20"/>
          <w:szCs w:val="20"/>
          <w:highlight w:val="white"/>
        </w:rPr>
        <w:t>;</w:t>
      </w:r>
      <w:proofErr w:type="gramEnd"/>
    </w:p>
    <w:p w14:paraId="2858AD31"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tens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tens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6CF8F342"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gramEnd"/>
      <w:r w:rsidRPr="000F11CC">
        <w:rPr>
          <w:rFonts w:ascii="Arial" w:hAnsi="Arial" w:cs="Arial"/>
          <w:color w:val="000000"/>
          <w:sz w:val="20"/>
          <w:szCs w:val="20"/>
          <w:highlight w:val="white"/>
        </w:rPr>
        <w:t xml:space="preserve">tens </w:t>
      </w:r>
      <w:r w:rsidRPr="000F11CC">
        <w:rPr>
          <w:rFonts w:ascii="Arial" w:hAnsi="Arial" w:cs="Arial"/>
          <w:b/>
          <w:bCs/>
          <w:color w:val="000080"/>
          <w:sz w:val="20"/>
          <w:szCs w:val="20"/>
          <w:highlight w:val="white"/>
        </w:rPr>
        <w:t>&gt;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9</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25992F9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tens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w:t>
      </w:r>
      <w:proofErr w:type="gramStart"/>
      <w:r w:rsidRPr="000F11CC">
        <w:rPr>
          <w:rFonts w:ascii="Arial" w:hAnsi="Arial" w:cs="Arial"/>
          <w:color w:val="FF8000"/>
          <w:sz w:val="20"/>
          <w:szCs w:val="20"/>
          <w:highlight w:val="white"/>
        </w:rPr>
        <w:t>b0000</w:t>
      </w:r>
      <w:r w:rsidRPr="000F11CC">
        <w:rPr>
          <w:rFonts w:ascii="Arial" w:hAnsi="Arial" w:cs="Arial"/>
          <w:b/>
          <w:bCs/>
          <w:color w:val="000080"/>
          <w:sz w:val="20"/>
          <w:szCs w:val="20"/>
          <w:highlight w:val="white"/>
        </w:rPr>
        <w:t>;</w:t>
      </w:r>
      <w:proofErr w:type="gramEnd"/>
    </w:p>
    <w:p w14:paraId="00C3EDE8"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hundreds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hundreds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1</w:t>
      </w:r>
      <w:r w:rsidRPr="000F11CC">
        <w:rPr>
          <w:rFonts w:ascii="Arial" w:hAnsi="Arial" w:cs="Arial"/>
          <w:b/>
          <w:bCs/>
          <w:color w:val="000080"/>
          <w:sz w:val="20"/>
          <w:szCs w:val="20"/>
          <w:highlight w:val="white"/>
        </w:rPr>
        <w:t>;</w:t>
      </w:r>
      <w:proofErr w:type="gramEnd"/>
    </w:p>
    <w:p w14:paraId="778A914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19F4533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4D2A600B"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samples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6DB35CC3"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14FA8BB8"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6ACED474"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
    <w:p w14:paraId="1BB9525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gramEnd"/>
      <w:r w:rsidRPr="000F11CC">
        <w:rPr>
          <w:rFonts w:ascii="Arial" w:hAnsi="Arial" w:cs="Arial"/>
          <w:color w:val="000000"/>
          <w:sz w:val="20"/>
          <w:szCs w:val="20"/>
          <w:highlight w:val="white"/>
        </w:rPr>
        <w:t xml:space="preserve">sampling </w:t>
      </w:r>
      <w:r w:rsidRPr="000F11CC">
        <w:rPr>
          <w:rFonts w:ascii="Arial" w:hAnsi="Arial" w:cs="Arial"/>
          <w:b/>
          <w:bCs/>
          <w:color w:val="000080"/>
          <w:sz w:val="20"/>
          <w:szCs w:val="20"/>
          <w:highlight w:val="white"/>
        </w:rPr>
        <w:t>&amp;&amp;</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proofErr w:type="spellStart"/>
      <w:r w:rsidRPr="000F11CC">
        <w:rPr>
          <w:rFonts w:ascii="Arial" w:hAnsi="Arial" w:cs="Arial"/>
          <w:color w:val="000000"/>
          <w:sz w:val="20"/>
          <w:szCs w:val="20"/>
          <w:highlight w:val="white"/>
        </w:rPr>
        <w:t>hcEcho</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2F98922C"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sampling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0B2C6F2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range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000000"/>
          <w:sz w:val="20"/>
          <w:szCs w:val="20"/>
          <w:highlight w:val="white"/>
        </w:rPr>
        <w:t>samples</w:t>
      </w:r>
      <w:r w:rsidRPr="000F11CC">
        <w:rPr>
          <w:rFonts w:ascii="Arial" w:hAnsi="Arial" w:cs="Arial"/>
          <w:b/>
          <w:bCs/>
          <w:color w:val="000080"/>
          <w:sz w:val="20"/>
          <w:szCs w:val="20"/>
          <w:highlight w:val="white"/>
        </w:rPr>
        <w:t>;</w:t>
      </w:r>
      <w:proofErr w:type="gramEnd"/>
    </w:p>
    <w:p w14:paraId="42B1552E"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gramEnd"/>
      <w:r w:rsidRPr="000F11CC">
        <w:rPr>
          <w:rFonts w:ascii="Arial" w:hAnsi="Arial" w:cs="Arial"/>
          <w:color w:val="000000"/>
          <w:sz w:val="20"/>
          <w:szCs w:val="20"/>
          <w:highlight w:val="white"/>
        </w:rPr>
        <w:t>HEXFORMAT</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281DA50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r w:rsidRPr="000F11CC">
        <w:rPr>
          <w:rFonts w:ascii="Arial" w:hAnsi="Arial" w:cs="Arial"/>
          <w:color w:val="000000"/>
          <w:sz w:val="20"/>
          <w:szCs w:val="20"/>
          <w:highlight w:val="white"/>
        </w:rPr>
        <w:t>rangeVal</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000000"/>
          <w:sz w:val="20"/>
          <w:szCs w:val="20"/>
          <w:highlight w:val="white"/>
        </w:rPr>
        <w:t>measure</w:t>
      </w:r>
      <w:r w:rsidRPr="000F11CC">
        <w:rPr>
          <w:rFonts w:ascii="Arial" w:hAnsi="Arial" w:cs="Arial"/>
          <w:b/>
          <w:bCs/>
          <w:color w:val="000080"/>
          <w:sz w:val="20"/>
          <w:szCs w:val="20"/>
          <w:highlight w:val="white"/>
        </w:rPr>
        <w:t>;</w:t>
      </w:r>
      <w:proofErr w:type="gramEnd"/>
    </w:p>
    <w:p w14:paraId="14508C75"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else</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if</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measure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5</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Error code "CLS" if the distance less than 5 centimeter</w:t>
      </w:r>
    </w:p>
    <w:p w14:paraId="71291D99"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3</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4'b1101</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S</w:t>
      </w:r>
    </w:p>
    <w:p w14:paraId="51616028"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7</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4</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4'b1110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L</w:t>
      </w:r>
    </w:p>
    <w:p w14:paraId="1FB2B5D3"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11</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8</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4'b1100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C</w:t>
      </w:r>
    </w:p>
    <w:p w14:paraId="25F62A95"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else</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if</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measure </w:t>
      </w:r>
      <w:r w:rsidRPr="000F11CC">
        <w:rPr>
          <w:rFonts w:ascii="Arial" w:hAnsi="Arial" w:cs="Arial"/>
          <w:b/>
          <w:bCs/>
          <w:color w:val="000080"/>
          <w:sz w:val="20"/>
          <w:szCs w:val="20"/>
          <w:highlight w:val="white"/>
        </w:rPr>
        <w:t>&gt;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300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gramStart"/>
      <w:r w:rsidRPr="000F11CC">
        <w:rPr>
          <w:rFonts w:ascii="Arial" w:hAnsi="Arial" w:cs="Arial"/>
          <w:b/>
          <w:bCs/>
          <w:color w:val="0000FF"/>
          <w:sz w:val="20"/>
          <w:szCs w:val="20"/>
          <w:highlight w:val="white"/>
        </w:rPr>
        <w:t>begin</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w:t>
      </w:r>
      <w:proofErr w:type="gramEnd"/>
      <w:r w:rsidRPr="000F11CC">
        <w:rPr>
          <w:rFonts w:ascii="Arial" w:hAnsi="Arial" w:cs="Arial"/>
          <w:color w:val="008000"/>
          <w:sz w:val="20"/>
          <w:szCs w:val="20"/>
          <w:highlight w:val="white"/>
        </w:rPr>
        <w:t xml:space="preserve">/ Error code "FAR" if the distance more than 3 meter  </w:t>
      </w:r>
    </w:p>
    <w:p w14:paraId="6FCC622E"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3</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4'b1011</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R</w:t>
      </w:r>
    </w:p>
    <w:p w14:paraId="0EDF6691"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7</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4</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4'b1010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A</w:t>
      </w:r>
    </w:p>
    <w:p w14:paraId="2B6E72DD"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11</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8</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4'b1111</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F</w:t>
      </w:r>
    </w:p>
    <w:p w14:paraId="473945E0"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else</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p>
    <w:p w14:paraId="7B3A880D"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3</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ones</w:t>
      </w:r>
      <w:r w:rsidRPr="000F11CC">
        <w:rPr>
          <w:rFonts w:ascii="Arial" w:hAnsi="Arial" w:cs="Arial"/>
          <w:b/>
          <w:bCs/>
          <w:color w:val="000080"/>
          <w:sz w:val="20"/>
          <w:szCs w:val="20"/>
          <w:highlight w:val="white"/>
        </w:rPr>
        <w:t>;</w:t>
      </w:r>
    </w:p>
    <w:p w14:paraId="0F82473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7</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4</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tens</w:t>
      </w:r>
      <w:r w:rsidRPr="000F11CC">
        <w:rPr>
          <w:rFonts w:ascii="Arial" w:hAnsi="Arial" w:cs="Arial"/>
          <w:b/>
          <w:bCs/>
          <w:color w:val="000080"/>
          <w:sz w:val="20"/>
          <w:szCs w:val="20"/>
          <w:highlight w:val="white"/>
        </w:rPr>
        <w:t>;</w:t>
      </w:r>
    </w:p>
    <w:p w14:paraId="13F309C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proofErr w:type="gram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proofErr w:type="gramEnd"/>
      <w:r w:rsidRPr="000F11CC">
        <w:rPr>
          <w:rFonts w:ascii="Arial" w:hAnsi="Arial" w:cs="Arial"/>
          <w:color w:val="FF8000"/>
          <w:sz w:val="20"/>
          <w:szCs w:val="20"/>
          <w:highlight w:val="white"/>
        </w:rPr>
        <w:t>11</w:t>
      </w:r>
      <w:r w:rsidRPr="000F11CC">
        <w:rPr>
          <w:rFonts w:ascii="Arial" w:hAnsi="Arial" w:cs="Arial"/>
          <w:b/>
          <w:bCs/>
          <w:color w:val="000080"/>
          <w:sz w:val="20"/>
          <w:szCs w:val="20"/>
          <w:highlight w:val="white"/>
        </w:rPr>
        <w:t>:</w:t>
      </w:r>
      <w:r w:rsidRPr="000F11CC">
        <w:rPr>
          <w:rFonts w:ascii="Arial" w:hAnsi="Arial" w:cs="Arial"/>
          <w:color w:val="FF8000"/>
          <w:sz w:val="20"/>
          <w:szCs w:val="20"/>
          <w:highlight w:val="white"/>
        </w:rPr>
        <w:t>8</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hundreds</w:t>
      </w:r>
      <w:r w:rsidRPr="000F11CC">
        <w:rPr>
          <w:rFonts w:ascii="Arial" w:hAnsi="Arial" w:cs="Arial"/>
          <w:b/>
          <w:bCs/>
          <w:color w:val="000080"/>
          <w:sz w:val="20"/>
          <w:szCs w:val="20"/>
          <w:highlight w:val="white"/>
        </w:rPr>
        <w:t>;</w:t>
      </w:r>
    </w:p>
    <w:p w14:paraId="6DCB20B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24B2C4E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samples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7938A33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lastRenderedPageBreak/>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sampling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0CDA51E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2E847AA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
    <w:p w14:paraId="2B626F47"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proofErr w:type="gramStart"/>
      <w:r w:rsidRPr="000F11CC">
        <w:rPr>
          <w:rFonts w:ascii="Arial" w:hAnsi="Arial" w:cs="Arial"/>
          <w:b/>
          <w:bCs/>
          <w:color w:val="0000FF"/>
          <w:sz w:val="20"/>
          <w:szCs w:val="20"/>
          <w:highlight w:val="white"/>
        </w:rPr>
        <w:t>if</w:t>
      </w:r>
      <w:r w:rsidRPr="000F11CC">
        <w:rPr>
          <w:rFonts w:ascii="Arial" w:hAnsi="Arial" w:cs="Arial"/>
          <w:b/>
          <w:bCs/>
          <w:color w:val="000080"/>
          <w:sz w:val="20"/>
          <w:szCs w:val="20"/>
          <w:highlight w:val="white"/>
        </w:rPr>
        <w:t>(</w:t>
      </w:r>
      <w:proofErr w:type="spellStart"/>
      <w:proofErr w:type="gramEnd"/>
      <w:r w:rsidRPr="000F11CC">
        <w:rPr>
          <w:rFonts w:ascii="Arial" w:hAnsi="Arial" w:cs="Arial"/>
          <w:color w:val="000000"/>
          <w:sz w:val="20"/>
          <w:szCs w:val="20"/>
          <w:highlight w:val="white"/>
        </w:rPr>
        <w:t>pgmCnt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&gt;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5000000</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begin</w:t>
      </w:r>
      <w:r w:rsidRPr="000F11CC">
        <w:rPr>
          <w:rFonts w:ascii="Arial" w:hAnsi="Arial" w:cs="Arial"/>
          <w:color w:val="000000"/>
          <w:sz w:val="20"/>
          <w:szCs w:val="20"/>
          <w:highlight w:val="white"/>
        </w:rPr>
        <w:t xml:space="preserve"> </w:t>
      </w:r>
      <w:r w:rsidRPr="000F11CC">
        <w:rPr>
          <w:rFonts w:ascii="Arial" w:hAnsi="Arial" w:cs="Arial"/>
          <w:color w:val="008000"/>
          <w:sz w:val="20"/>
          <w:szCs w:val="20"/>
          <w:highlight w:val="white"/>
        </w:rPr>
        <w:t xml:space="preserve">// Overall program timer. Resets all values every x millisecond (5000000 clocks = 100ms) </w:t>
      </w:r>
    </w:p>
    <w:p w14:paraId="7A53AE03"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samples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7747A445"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r w:rsidRPr="000F11CC">
        <w:rPr>
          <w:rFonts w:ascii="Arial" w:hAnsi="Arial" w:cs="Arial"/>
          <w:color w:val="000000"/>
          <w:sz w:val="20"/>
          <w:szCs w:val="20"/>
          <w:highlight w:val="white"/>
        </w:rPr>
        <w:t>pgmCnt</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1275DC96"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measure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4E9C212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ones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w:t>
      </w:r>
      <w:proofErr w:type="gramStart"/>
      <w:r w:rsidRPr="000F11CC">
        <w:rPr>
          <w:rFonts w:ascii="Arial" w:hAnsi="Arial" w:cs="Arial"/>
          <w:color w:val="FF8000"/>
          <w:sz w:val="20"/>
          <w:szCs w:val="20"/>
          <w:highlight w:val="white"/>
        </w:rPr>
        <w:t>b0000</w:t>
      </w:r>
      <w:r w:rsidRPr="000F11CC">
        <w:rPr>
          <w:rFonts w:ascii="Arial" w:hAnsi="Arial" w:cs="Arial"/>
          <w:b/>
          <w:bCs/>
          <w:color w:val="000080"/>
          <w:sz w:val="20"/>
          <w:szCs w:val="20"/>
          <w:highlight w:val="white"/>
        </w:rPr>
        <w:t>;</w:t>
      </w:r>
      <w:proofErr w:type="gramEnd"/>
    </w:p>
    <w:p w14:paraId="56B1045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tens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w:t>
      </w:r>
      <w:proofErr w:type="gramStart"/>
      <w:r w:rsidRPr="000F11CC">
        <w:rPr>
          <w:rFonts w:ascii="Arial" w:hAnsi="Arial" w:cs="Arial"/>
          <w:color w:val="FF8000"/>
          <w:sz w:val="20"/>
          <w:szCs w:val="20"/>
          <w:highlight w:val="white"/>
        </w:rPr>
        <w:t>b0000</w:t>
      </w:r>
      <w:r w:rsidRPr="000F11CC">
        <w:rPr>
          <w:rFonts w:ascii="Arial" w:hAnsi="Arial" w:cs="Arial"/>
          <w:b/>
          <w:bCs/>
          <w:color w:val="000080"/>
          <w:sz w:val="20"/>
          <w:szCs w:val="20"/>
          <w:highlight w:val="white"/>
        </w:rPr>
        <w:t>;</w:t>
      </w:r>
      <w:proofErr w:type="gramEnd"/>
    </w:p>
    <w:p w14:paraId="6000BE18"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t xml:space="preserve">hundreds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r w:rsidRPr="000F11CC">
        <w:rPr>
          <w:rFonts w:ascii="Arial" w:hAnsi="Arial" w:cs="Arial"/>
          <w:color w:val="FF8000"/>
          <w:sz w:val="20"/>
          <w:szCs w:val="20"/>
          <w:highlight w:val="white"/>
        </w:rPr>
        <w:t>4'</w:t>
      </w:r>
      <w:proofErr w:type="gramStart"/>
      <w:r w:rsidRPr="000F11CC">
        <w:rPr>
          <w:rFonts w:ascii="Arial" w:hAnsi="Arial" w:cs="Arial"/>
          <w:color w:val="FF8000"/>
          <w:sz w:val="20"/>
          <w:szCs w:val="20"/>
          <w:highlight w:val="white"/>
        </w:rPr>
        <w:t>b0000</w:t>
      </w:r>
      <w:r w:rsidRPr="000F11CC">
        <w:rPr>
          <w:rFonts w:ascii="Arial" w:hAnsi="Arial" w:cs="Arial"/>
          <w:b/>
          <w:bCs/>
          <w:color w:val="000080"/>
          <w:sz w:val="20"/>
          <w:szCs w:val="20"/>
          <w:highlight w:val="white"/>
        </w:rPr>
        <w:t>;</w:t>
      </w:r>
      <w:proofErr w:type="gramEnd"/>
    </w:p>
    <w:p w14:paraId="178990E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ab/>
      </w:r>
      <w:r w:rsidRPr="000F11CC">
        <w:rPr>
          <w:rFonts w:ascii="Arial" w:hAnsi="Arial" w:cs="Arial"/>
          <w:color w:val="000000"/>
          <w:sz w:val="20"/>
          <w:szCs w:val="20"/>
          <w:highlight w:val="white"/>
        </w:rPr>
        <w:tab/>
      </w:r>
      <w:proofErr w:type="spellStart"/>
      <w:r w:rsidRPr="000F11CC">
        <w:rPr>
          <w:rFonts w:ascii="Arial" w:hAnsi="Arial" w:cs="Arial"/>
          <w:color w:val="000000"/>
          <w:sz w:val="20"/>
          <w:szCs w:val="20"/>
          <w:highlight w:val="white"/>
        </w:rPr>
        <w:t>readyToSampling</w:t>
      </w:r>
      <w:proofErr w:type="spellEnd"/>
      <w:r w:rsidRPr="000F11CC">
        <w:rPr>
          <w:rFonts w:ascii="Arial" w:hAnsi="Arial" w:cs="Arial"/>
          <w:color w:val="000000"/>
          <w:sz w:val="20"/>
          <w:szCs w:val="20"/>
          <w:highlight w:val="white"/>
        </w:rPr>
        <w:t xml:space="preserve"> </w:t>
      </w:r>
      <w:r w:rsidRPr="000F11CC">
        <w:rPr>
          <w:rFonts w:ascii="Arial" w:hAnsi="Arial" w:cs="Arial"/>
          <w:b/>
          <w:bCs/>
          <w:color w:val="000080"/>
          <w:sz w:val="20"/>
          <w:szCs w:val="20"/>
          <w:highlight w:val="white"/>
        </w:rPr>
        <w:t>&lt;=</w:t>
      </w:r>
      <w:r w:rsidRPr="000F11CC">
        <w:rPr>
          <w:rFonts w:ascii="Arial" w:hAnsi="Arial" w:cs="Arial"/>
          <w:color w:val="000000"/>
          <w:sz w:val="20"/>
          <w:szCs w:val="20"/>
          <w:highlight w:val="white"/>
        </w:rPr>
        <w:t xml:space="preserve"> </w:t>
      </w:r>
      <w:proofErr w:type="gramStart"/>
      <w:r w:rsidRPr="000F11CC">
        <w:rPr>
          <w:rFonts w:ascii="Arial" w:hAnsi="Arial" w:cs="Arial"/>
          <w:color w:val="FF8000"/>
          <w:sz w:val="20"/>
          <w:szCs w:val="20"/>
          <w:highlight w:val="white"/>
        </w:rPr>
        <w:t>0</w:t>
      </w:r>
      <w:r w:rsidRPr="000F11CC">
        <w:rPr>
          <w:rFonts w:ascii="Arial" w:hAnsi="Arial" w:cs="Arial"/>
          <w:b/>
          <w:bCs/>
          <w:color w:val="000080"/>
          <w:sz w:val="20"/>
          <w:szCs w:val="20"/>
          <w:highlight w:val="white"/>
        </w:rPr>
        <w:t>;</w:t>
      </w:r>
      <w:proofErr w:type="gramEnd"/>
    </w:p>
    <w:p w14:paraId="13890D98"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color w:val="000000"/>
          <w:sz w:val="20"/>
          <w:szCs w:val="20"/>
          <w:highlight w:val="white"/>
        </w:rPr>
        <w:tab/>
      </w:r>
      <w:r w:rsidRPr="000F11CC">
        <w:rPr>
          <w:rFonts w:ascii="Arial" w:hAnsi="Arial" w:cs="Arial"/>
          <w:b/>
          <w:bCs/>
          <w:color w:val="0000FF"/>
          <w:sz w:val="20"/>
          <w:szCs w:val="20"/>
          <w:highlight w:val="white"/>
        </w:rPr>
        <w:t>end</w:t>
      </w:r>
    </w:p>
    <w:p w14:paraId="0BDB369F"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r w:rsidRPr="000F11CC">
        <w:rPr>
          <w:rFonts w:ascii="Arial" w:hAnsi="Arial" w:cs="Arial"/>
          <w:b/>
          <w:bCs/>
          <w:color w:val="0000FF"/>
          <w:sz w:val="20"/>
          <w:szCs w:val="20"/>
          <w:highlight w:val="white"/>
        </w:rPr>
        <w:t>end</w:t>
      </w:r>
    </w:p>
    <w:p w14:paraId="73CB204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p>
    <w:p w14:paraId="52A2AF5E"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8000"/>
          <w:sz w:val="20"/>
          <w:szCs w:val="20"/>
          <w:highlight w:val="white"/>
        </w:rPr>
        <w:t>//Seven Segment Display Module</w:t>
      </w:r>
    </w:p>
    <w:p w14:paraId="462E85FC"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proofErr w:type="spellStart"/>
      <w:r w:rsidRPr="000F11CC">
        <w:rPr>
          <w:rFonts w:ascii="Arial" w:hAnsi="Arial" w:cs="Arial"/>
          <w:color w:val="000000"/>
          <w:sz w:val="20"/>
          <w:szCs w:val="20"/>
          <w:highlight w:val="white"/>
        </w:rPr>
        <w:t>customSevenSeg</w:t>
      </w:r>
      <w:proofErr w:type="spellEnd"/>
      <w:r w:rsidRPr="000F11CC">
        <w:rPr>
          <w:rFonts w:ascii="Arial" w:hAnsi="Arial" w:cs="Arial"/>
          <w:color w:val="000000"/>
          <w:sz w:val="20"/>
          <w:szCs w:val="20"/>
          <w:highlight w:val="white"/>
        </w:rPr>
        <w:t xml:space="preserve"> css1 </w:t>
      </w:r>
      <w:r w:rsidRPr="000F11CC">
        <w:rPr>
          <w:rFonts w:ascii="Arial" w:hAnsi="Arial" w:cs="Arial"/>
          <w:b/>
          <w:bCs/>
          <w:color w:val="000080"/>
          <w:sz w:val="20"/>
          <w:szCs w:val="20"/>
          <w:highlight w:val="white"/>
        </w:rPr>
        <w:t>(</w:t>
      </w:r>
      <w:proofErr w:type="spellStart"/>
      <w:r w:rsidRPr="000F11CC">
        <w:rPr>
          <w:rFonts w:ascii="Arial" w:hAnsi="Arial" w:cs="Arial"/>
          <w:color w:val="000000"/>
          <w:sz w:val="20"/>
          <w:szCs w:val="20"/>
          <w:highlight w:val="white"/>
        </w:rPr>
        <w:t>clk</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rangeVal</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tssoA</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tssoB</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tssoC</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tssoD</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tssoE</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tssoF</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tssoG</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tssoDEC</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tdig1</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tdig2</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tdig3</w:t>
      </w:r>
      <w:proofErr w:type="gramStart"/>
      <w:r w:rsidRPr="000F11CC">
        <w:rPr>
          <w:rFonts w:ascii="Arial" w:hAnsi="Arial" w:cs="Arial"/>
          <w:b/>
          <w:bCs/>
          <w:color w:val="000080"/>
          <w:sz w:val="20"/>
          <w:szCs w:val="20"/>
          <w:highlight w:val="white"/>
        </w:rPr>
        <w:t>);</w:t>
      </w:r>
      <w:proofErr w:type="gramEnd"/>
    </w:p>
    <w:p w14:paraId="01D6F06A"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p>
    <w:p w14:paraId="2DD1BA25" w14:textId="77777777" w:rsidR="00BA0B3A" w:rsidRPr="000F11CC" w:rsidRDefault="00BA0B3A" w:rsidP="00BA0B3A">
      <w:pPr>
        <w:widowControl w:val="0"/>
        <w:autoSpaceDE w:val="0"/>
        <w:autoSpaceDN w:val="0"/>
        <w:adjustRightInd w:val="0"/>
        <w:spacing w:after="0" w:line="240" w:lineRule="auto"/>
        <w:rPr>
          <w:rFonts w:ascii="Arial" w:hAnsi="Arial" w:cs="Arial"/>
          <w:color w:val="008000"/>
          <w:sz w:val="20"/>
          <w:szCs w:val="20"/>
          <w:highlight w:val="white"/>
        </w:rPr>
      </w:pPr>
      <w:r w:rsidRPr="000F11CC">
        <w:rPr>
          <w:rFonts w:ascii="Arial" w:hAnsi="Arial" w:cs="Arial"/>
          <w:color w:val="008000"/>
          <w:sz w:val="20"/>
          <w:szCs w:val="20"/>
          <w:highlight w:val="white"/>
        </w:rPr>
        <w:t>//Three Rail Power Sequencer Module</w:t>
      </w:r>
    </w:p>
    <w:p w14:paraId="61DEFAA7"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ab/>
      </w:r>
      <w:proofErr w:type="spellStart"/>
      <w:r w:rsidRPr="000F11CC">
        <w:rPr>
          <w:rFonts w:ascii="Arial" w:hAnsi="Arial" w:cs="Arial"/>
          <w:color w:val="000000"/>
          <w:sz w:val="20"/>
          <w:szCs w:val="20"/>
          <w:highlight w:val="white"/>
        </w:rPr>
        <w:t>threeRailSequencer</w:t>
      </w:r>
      <w:proofErr w:type="spellEnd"/>
      <w:r w:rsidRPr="000F11CC">
        <w:rPr>
          <w:rFonts w:ascii="Arial" w:hAnsi="Arial" w:cs="Arial"/>
          <w:color w:val="000000"/>
          <w:sz w:val="20"/>
          <w:szCs w:val="20"/>
          <w:highlight w:val="white"/>
        </w:rPr>
        <w:t xml:space="preserve"> trs1 </w:t>
      </w:r>
      <w:r w:rsidRPr="000F11CC">
        <w:rPr>
          <w:rFonts w:ascii="Arial" w:hAnsi="Arial" w:cs="Arial"/>
          <w:b/>
          <w:bCs/>
          <w:color w:val="000080"/>
          <w:sz w:val="20"/>
          <w:szCs w:val="20"/>
          <w:highlight w:val="white"/>
        </w:rPr>
        <w:t>(</w:t>
      </w:r>
      <w:proofErr w:type="spellStart"/>
      <w:r w:rsidRPr="000F11CC">
        <w:rPr>
          <w:rFonts w:ascii="Arial" w:hAnsi="Arial" w:cs="Arial"/>
          <w:color w:val="000000"/>
          <w:sz w:val="20"/>
          <w:szCs w:val="20"/>
          <w:highlight w:val="white"/>
        </w:rPr>
        <w:t>clk</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w:t>
      </w:r>
      <w:proofErr w:type="spellStart"/>
      <w:r w:rsidRPr="000F11CC">
        <w:rPr>
          <w:rFonts w:ascii="Arial" w:hAnsi="Arial" w:cs="Arial"/>
          <w:color w:val="000000"/>
          <w:sz w:val="20"/>
          <w:szCs w:val="20"/>
          <w:highlight w:val="white"/>
        </w:rPr>
        <w:t>seqUp</w:t>
      </w:r>
      <w:proofErr w:type="spellEnd"/>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seqr1</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seqr2</w:t>
      </w:r>
      <w:r w:rsidRPr="000F11CC">
        <w:rPr>
          <w:rFonts w:ascii="Arial" w:hAnsi="Arial" w:cs="Arial"/>
          <w:b/>
          <w:bCs/>
          <w:color w:val="000080"/>
          <w:sz w:val="20"/>
          <w:szCs w:val="20"/>
          <w:highlight w:val="white"/>
        </w:rPr>
        <w:t>,</w:t>
      </w:r>
      <w:r w:rsidRPr="000F11CC">
        <w:rPr>
          <w:rFonts w:ascii="Arial" w:hAnsi="Arial" w:cs="Arial"/>
          <w:color w:val="000000"/>
          <w:sz w:val="20"/>
          <w:szCs w:val="20"/>
          <w:highlight w:val="white"/>
        </w:rPr>
        <w:t xml:space="preserve"> seqr3</w:t>
      </w:r>
      <w:proofErr w:type="gramStart"/>
      <w:r w:rsidRPr="000F11CC">
        <w:rPr>
          <w:rFonts w:ascii="Arial" w:hAnsi="Arial" w:cs="Arial"/>
          <w:b/>
          <w:bCs/>
          <w:color w:val="000080"/>
          <w:sz w:val="20"/>
          <w:szCs w:val="20"/>
          <w:highlight w:val="white"/>
        </w:rPr>
        <w:t>);</w:t>
      </w:r>
      <w:proofErr w:type="gramEnd"/>
    </w:p>
    <w:p w14:paraId="4242C803"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color w:val="000000"/>
          <w:sz w:val="20"/>
          <w:szCs w:val="20"/>
          <w:highlight w:val="white"/>
        </w:rPr>
        <w:t xml:space="preserve">  </w:t>
      </w:r>
    </w:p>
    <w:p w14:paraId="16FFF1C9" w14:textId="77777777" w:rsidR="00BA0B3A" w:rsidRPr="000F11CC" w:rsidRDefault="00BA0B3A" w:rsidP="00BA0B3A">
      <w:pPr>
        <w:widowControl w:val="0"/>
        <w:autoSpaceDE w:val="0"/>
        <w:autoSpaceDN w:val="0"/>
        <w:adjustRightInd w:val="0"/>
        <w:spacing w:after="0" w:line="240" w:lineRule="auto"/>
        <w:rPr>
          <w:rFonts w:ascii="Arial" w:hAnsi="Arial" w:cs="Arial"/>
          <w:color w:val="000000"/>
          <w:sz w:val="20"/>
          <w:szCs w:val="20"/>
          <w:highlight w:val="white"/>
        </w:rPr>
      </w:pPr>
      <w:r w:rsidRPr="000F11CC">
        <w:rPr>
          <w:rFonts w:ascii="Arial" w:hAnsi="Arial" w:cs="Arial"/>
          <w:b/>
          <w:bCs/>
          <w:color w:val="0000FF"/>
          <w:sz w:val="20"/>
          <w:szCs w:val="20"/>
          <w:highlight w:val="white"/>
        </w:rPr>
        <w:t>endmodule</w:t>
      </w:r>
    </w:p>
    <w:p w14:paraId="28A43256" w14:textId="52BC379E" w:rsidR="00BA0B3A" w:rsidRPr="000F11CC" w:rsidRDefault="000F11CC" w:rsidP="0013465F">
      <w:pPr>
        <w:pStyle w:val="Heading1"/>
        <w:numPr>
          <w:ilvl w:val="0"/>
          <w:numId w:val="3"/>
        </w:numPr>
        <w:ind w:hanging="540"/>
        <w:rPr>
          <w:rFonts w:ascii="Arial" w:eastAsiaTheme="minorHAnsi" w:hAnsi="Arial" w:cs="Arial"/>
          <w:b/>
          <w:bCs/>
          <w:color w:val="auto"/>
          <w:kern w:val="0"/>
          <w:sz w:val="31"/>
          <w:szCs w:val="31"/>
          <w:lang w:val="en-CA"/>
          <w14:ligatures w14:val="none"/>
        </w:rPr>
      </w:pPr>
      <w:bookmarkStart w:id="3" w:name="_Toc173260073"/>
      <w:r>
        <w:rPr>
          <w:rFonts w:ascii="Arial" w:eastAsiaTheme="minorHAnsi" w:hAnsi="Arial" w:cs="Arial"/>
          <w:b/>
          <w:bCs/>
          <w:color w:val="auto"/>
          <w:kern w:val="0"/>
          <w:sz w:val="31"/>
          <w:szCs w:val="31"/>
          <w:lang w:val="en-CA"/>
          <w14:ligatures w14:val="none"/>
        </w:rPr>
        <w:t>Power</w:t>
      </w:r>
      <w:r w:rsidR="00BA0B3A" w:rsidRPr="000F11CC">
        <w:rPr>
          <w:rFonts w:ascii="Arial" w:eastAsiaTheme="minorHAnsi" w:hAnsi="Arial" w:cs="Arial"/>
          <w:b/>
          <w:bCs/>
          <w:color w:val="auto"/>
          <w:kern w:val="0"/>
          <w:sz w:val="31"/>
          <w:szCs w:val="31"/>
          <w:lang w:val="en-CA"/>
          <w14:ligatures w14:val="none"/>
        </w:rPr>
        <w:t xml:space="preserve"> </w:t>
      </w:r>
      <w:r>
        <w:rPr>
          <w:rFonts w:ascii="Arial" w:eastAsiaTheme="minorHAnsi" w:hAnsi="Arial" w:cs="Arial"/>
          <w:b/>
          <w:bCs/>
          <w:color w:val="auto"/>
          <w:kern w:val="0"/>
          <w:sz w:val="31"/>
          <w:szCs w:val="31"/>
          <w:lang w:val="en-CA"/>
          <w14:ligatures w14:val="none"/>
        </w:rPr>
        <w:t>Green</w:t>
      </w:r>
      <w:r w:rsidR="00BA0B3A" w:rsidRPr="000F11CC">
        <w:rPr>
          <w:rFonts w:ascii="Arial" w:eastAsiaTheme="minorHAnsi" w:hAnsi="Arial" w:cs="Arial"/>
          <w:b/>
          <w:bCs/>
          <w:color w:val="auto"/>
          <w:kern w:val="0"/>
          <w:sz w:val="31"/>
          <w:szCs w:val="31"/>
          <w:lang w:val="en-CA"/>
          <w14:ligatures w14:val="none"/>
        </w:rPr>
        <w:t>PAK SLG46582</w:t>
      </w:r>
      <w:bookmarkEnd w:id="3"/>
      <w:r w:rsidR="00BA0B3A" w:rsidRPr="000F11CC">
        <w:rPr>
          <w:rFonts w:ascii="Arial" w:eastAsiaTheme="minorHAnsi" w:hAnsi="Arial" w:cs="Arial"/>
          <w:b/>
          <w:bCs/>
          <w:color w:val="auto"/>
          <w:kern w:val="0"/>
          <w:sz w:val="31"/>
          <w:szCs w:val="31"/>
          <w:lang w:val="en-CA"/>
          <w14:ligatures w14:val="none"/>
        </w:rPr>
        <w:t xml:space="preserve"> </w:t>
      </w:r>
    </w:p>
    <w:p w14:paraId="3E2BCBCF" w14:textId="47B4013A" w:rsidR="00BA0B3A" w:rsidRPr="000F11CC" w:rsidRDefault="00BA0B3A" w:rsidP="00BA0B3A">
      <w:pPr>
        <w:pStyle w:val="body"/>
        <w:rPr>
          <w:rFonts w:cs="Arial"/>
          <w:szCs w:val="20"/>
        </w:rPr>
      </w:pPr>
      <w:r w:rsidRPr="000F11CC">
        <w:rPr>
          <w:rFonts w:cs="Arial"/>
          <w:szCs w:val="20"/>
        </w:rPr>
        <w:t xml:space="preserve">Below is the circuit implemented on the </w:t>
      </w:r>
      <w:r w:rsidR="000F11CC">
        <w:rPr>
          <w:rFonts w:cs="Arial"/>
          <w:szCs w:val="20"/>
        </w:rPr>
        <w:t>Power</w:t>
      </w:r>
      <w:r w:rsidRPr="000F11CC">
        <w:rPr>
          <w:rFonts w:cs="Arial"/>
          <w:szCs w:val="20"/>
        </w:rPr>
        <w:t xml:space="preserve"> </w:t>
      </w:r>
      <w:r w:rsidR="000F11CC">
        <w:rPr>
          <w:rFonts w:cs="Arial"/>
          <w:szCs w:val="20"/>
        </w:rPr>
        <w:t>Green</w:t>
      </w:r>
      <w:r w:rsidRPr="000F11CC">
        <w:rPr>
          <w:rFonts w:cs="Arial"/>
          <w:szCs w:val="20"/>
        </w:rPr>
        <w:t>PAK for power sequencing</w:t>
      </w:r>
      <w:r w:rsidR="00345AF9" w:rsidRPr="000F11CC">
        <w:rPr>
          <w:rFonts w:cs="Arial"/>
          <w:szCs w:val="20"/>
        </w:rPr>
        <w:t xml:space="preserve">. </w:t>
      </w:r>
    </w:p>
    <w:p w14:paraId="727C2C7B" w14:textId="0DBD2BC9" w:rsidR="00345AF9" w:rsidRPr="000F11CC" w:rsidRDefault="00345AF9" w:rsidP="00345AF9">
      <w:pPr>
        <w:pStyle w:val="body"/>
        <w:rPr>
          <w:rFonts w:cs="Arial"/>
          <w:szCs w:val="20"/>
        </w:rPr>
      </w:pPr>
      <w:r w:rsidRPr="000F11CC">
        <w:rPr>
          <w:rFonts w:cs="Arial"/>
          <w:szCs w:val="20"/>
        </w:rPr>
        <w:t xml:space="preserve">PIN 6 in the above circuit is the S1 button on the demo board that is used to turn the sequencer ON or OFF. The circuit above provides the PWR ON for three rail power sequencing (PIN5). This circuit is also used to provide trigger to the Ultrasonic Sensor US-100 </w:t>
      </w:r>
      <w:proofErr w:type="gramStart"/>
      <w:r w:rsidR="0013465F" w:rsidRPr="000F11CC">
        <w:rPr>
          <w:rFonts w:cs="Arial"/>
          <w:szCs w:val="20"/>
        </w:rPr>
        <w:t>and</w:t>
      </w:r>
      <w:r w:rsidRPr="000F11CC">
        <w:rPr>
          <w:rFonts w:cs="Arial"/>
          <w:szCs w:val="20"/>
        </w:rPr>
        <w:t xml:space="preserve"> </w:t>
      </w:r>
      <w:r w:rsidR="0013465F" w:rsidRPr="000F11CC">
        <w:rPr>
          <w:rFonts w:cs="Arial"/>
          <w:szCs w:val="20"/>
        </w:rPr>
        <w:t>also</w:t>
      </w:r>
      <w:proofErr w:type="gramEnd"/>
      <w:r w:rsidR="0013465F" w:rsidRPr="000F11CC">
        <w:rPr>
          <w:rFonts w:cs="Arial"/>
          <w:szCs w:val="20"/>
        </w:rPr>
        <w:t xml:space="preserve"> </w:t>
      </w:r>
      <w:r w:rsidRPr="000F11CC">
        <w:rPr>
          <w:rFonts w:cs="Arial"/>
          <w:szCs w:val="20"/>
        </w:rPr>
        <w:t xml:space="preserve">receives the ECHO back from it through PIN3 and PIN4 respectively. </w:t>
      </w:r>
    </w:p>
    <w:p w14:paraId="1F6B4D2B" w14:textId="77777777" w:rsidR="00345AF9" w:rsidRPr="000F11CC" w:rsidRDefault="00345AF9" w:rsidP="00BA0B3A">
      <w:pPr>
        <w:pStyle w:val="body"/>
        <w:rPr>
          <w:rFonts w:cs="Arial"/>
          <w:szCs w:val="20"/>
        </w:rPr>
      </w:pPr>
    </w:p>
    <w:p w14:paraId="31369160" w14:textId="34A9E77C" w:rsidR="00BA0B3A" w:rsidRPr="000F11CC" w:rsidRDefault="00345AF9" w:rsidP="00BA0B3A">
      <w:pPr>
        <w:pStyle w:val="body"/>
        <w:jc w:val="center"/>
        <w:rPr>
          <w:rFonts w:cs="Arial"/>
          <w:b/>
          <w:bCs/>
          <w:szCs w:val="20"/>
        </w:rPr>
      </w:pPr>
      <w:r w:rsidRPr="000F11CC">
        <w:rPr>
          <w:rFonts w:cs="Arial"/>
          <w:b/>
          <w:bCs/>
          <w:noProof/>
          <w:szCs w:val="20"/>
        </w:rPr>
        <w:lastRenderedPageBreak/>
        <w:drawing>
          <wp:anchor distT="0" distB="0" distL="114300" distR="114300" simplePos="0" relativeHeight="251663360" behindDoc="0" locked="0" layoutInCell="1" allowOverlap="1" wp14:anchorId="2D57077C" wp14:editId="6AB51DCE">
            <wp:simplePos x="0" y="0"/>
            <wp:positionH relativeFrom="column">
              <wp:posOffset>-36195</wp:posOffset>
            </wp:positionH>
            <wp:positionV relativeFrom="paragraph">
              <wp:posOffset>0</wp:posOffset>
            </wp:positionV>
            <wp:extent cx="5824220" cy="3420745"/>
            <wp:effectExtent l="0" t="0" r="5080" b="8255"/>
            <wp:wrapTopAndBottom/>
            <wp:docPr id="16673268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326834" name=""/>
                    <pic:cNvPicPr/>
                  </pic:nvPicPr>
                  <pic:blipFill>
                    <a:blip r:embed="rId14">
                      <a:extLst>
                        <a:ext uri="{28A0092B-C50C-407E-A947-70E740481C1C}">
                          <a14:useLocalDpi xmlns:a14="http://schemas.microsoft.com/office/drawing/2010/main" val="0"/>
                        </a:ext>
                      </a:extLst>
                    </a:blip>
                    <a:stretch>
                      <a:fillRect/>
                    </a:stretch>
                  </pic:blipFill>
                  <pic:spPr>
                    <a:xfrm>
                      <a:off x="0" y="0"/>
                      <a:ext cx="5824220" cy="3420745"/>
                    </a:xfrm>
                    <a:prstGeom prst="rect">
                      <a:avLst/>
                    </a:prstGeom>
                  </pic:spPr>
                </pic:pic>
              </a:graphicData>
            </a:graphic>
            <wp14:sizeRelH relativeFrom="margin">
              <wp14:pctWidth>0</wp14:pctWidth>
            </wp14:sizeRelH>
            <wp14:sizeRelV relativeFrom="margin">
              <wp14:pctHeight>0</wp14:pctHeight>
            </wp14:sizeRelV>
          </wp:anchor>
        </w:drawing>
      </w:r>
      <w:r w:rsidRPr="000F11CC">
        <w:rPr>
          <w:rFonts w:cs="Arial"/>
          <w:b/>
          <w:bCs/>
          <w:szCs w:val="20"/>
        </w:rPr>
        <w:t xml:space="preserve"> </w:t>
      </w:r>
      <w:r w:rsidR="00BA0B3A" w:rsidRPr="000F11CC">
        <w:rPr>
          <w:rFonts w:cs="Arial"/>
          <w:b/>
          <w:bCs/>
          <w:szCs w:val="20"/>
        </w:rPr>
        <w:t>Figure 3. SLG46582 circuit</w:t>
      </w:r>
    </w:p>
    <w:p w14:paraId="1B5E1D35" w14:textId="7E6EFA6E" w:rsidR="00BA0B3A" w:rsidRPr="000F11CC" w:rsidRDefault="00BA0B3A" w:rsidP="0013465F">
      <w:pPr>
        <w:pStyle w:val="Heading1"/>
        <w:numPr>
          <w:ilvl w:val="0"/>
          <w:numId w:val="3"/>
        </w:numPr>
        <w:ind w:hanging="540"/>
        <w:rPr>
          <w:rFonts w:ascii="Arial" w:eastAsiaTheme="minorHAnsi" w:hAnsi="Arial" w:cs="Arial"/>
          <w:b/>
          <w:bCs/>
          <w:color w:val="auto"/>
          <w:kern w:val="0"/>
          <w:sz w:val="31"/>
          <w:szCs w:val="31"/>
          <w:lang w:val="en-CA"/>
          <w14:ligatures w14:val="none"/>
        </w:rPr>
      </w:pPr>
      <w:bookmarkStart w:id="4" w:name="_Toc173260074"/>
      <w:r w:rsidRPr="000F11CC">
        <w:rPr>
          <w:rFonts w:ascii="Arial" w:eastAsiaTheme="minorHAnsi" w:hAnsi="Arial" w:cs="Arial"/>
          <w:b/>
          <w:bCs/>
          <w:color w:val="auto"/>
          <w:kern w:val="0"/>
          <w:sz w:val="31"/>
          <w:szCs w:val="31"/>
          <w:lang w:val="en-CA"/>
          <w14:ligatures w14:val="none"/>
        </w:rPr>
        <w:t>Floorplan: CLB Utilization</w:t>
      </w:r>
      <w:bookmarkEnd w:id="4"/>
      <w:r w:rsidRPr="000F11CC">
        <w:rPr>
          <w:rFonts w:ascii="Arial" w:eastAsiaTheme="minorHAnsi" w:hAnsi="Arial" w:cs="Arial"/>
          <w:b/>
          <w:bCs/>
          <w:color w:val="auto"/>
          <w:kern w:val="0"/>
          <w:sz w:val="31"/>
          <w:szCs w:val="31"/>
          <w:lang w:val="en-CA"/>
          <w14:ligatures w14:val="none"/>
        </w:rPr>
        <w:t xml:space="preserve"> </w:t>
      </w:r>
    </w:p>
    <w:p w14:paraId="04932F88" w14:textId="0F3727D3" w:rsidR="00BA0B3A" w:rsidRPr="000F11CC" w:rsidRDefault="00BA0B3A" w:rsidP="00BA0B3A">
      <w:pPr>
        <w:jc w:val="both"/>
        <w:rPr>
          <w:rFonts w:ascii="Arial" w:hAnsi="Arial" w:cs="Arial"/>
          <w:sz w:val="20"/>
          <w:szCs w:val="20"/>
        </w:rPr>
      </w:pPr>
      <w:r w:rsidRPr="000F11CC">
        <w:rPr>
          <w:rFonts w:ascii="Arial" w:hAnsi="Arial" w:cs="Arial"/>
          <w:b/>
          <w:bCs/>
          <w:noProof/>
          <w:sz w:val="20"/>
          <w:szCs w:val="20"/>
        </w:rPr>
        <w:drawing>
          <wp:anchor distT="0" distB="0" distL="114300" distR="114300" simplePos="0" relativeHeight="251661312" behindDoc="1" locked="0" layoutInCell="1" allowOverlap="1" wp14:anchorId="18A9A7E0" wp14:editId="76097650">
            <wp:simplePos x="0" y="0"/>
            <wp:positionH relativeFrom="column">
              <wp:posOffset>-332</wp:posOffset>
            </wp:positionH>
            <wp:positionV relativeFrom="paragraph">
              <wp:posOffset>557640</wp:posOffset>
            </wp:positionV>
            <wp:extent cx="6336030" cy="2912745"/>
            <wp:effectExtent l="0" t="0" r="7620" b="1905"/>
            <wp:wrapTopAndBottom/>
            <wp:docPr id="24597555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75550" name="Picture 1" descr="A screen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36030" cy="2912745"/>
                    </a:xfrm>
                    <a:prstGeom prst="rect">
                      <a:avLst/>
                    </a:prstGeom>
                  </pic:spPr>
                </pic:pic>
              </a:graphicData>
            </a:graphic>
          </wp:anchor>
        </w:drawing>
      </w:r>
      <w:r w:rsidRPr="000F11CC">
        <w:rPr>
          <w:rFonts w:ascii="Arial" w:hAnsi="Arial" w:cs="Arial"/>
          <w:sz w:val="20"/>
          <w:szCs w:val="20"/>
        </w:rPr>
        <w:t>The Floor planner tab in the FPGA Editor shows the placement of CLBs and FFs (</w:t>
      </w:r>
      <w:r w:rsidRPr="000F11CC">
        <w:rPr>
          <w:rStyle w:val="CrossReference"/>
          <w:rFonts w:eastAsiaTheme="majorEastAsia" w:cs="Arial"/>
        </w:rPr>
        <w:t>Figure 4</w:t>
      </w:r>
      <w:r w:rsidRPr="000F11CC">
        <w:rPr>
          <w:rFonts w:ascii="Arial" w:hAnsi="Arial" w:cs="Arial"/>
          <w:sz w:val="20"/>
          <w:szCs w:val="20"/>
        </w:rPr>
        <w:t>). The resource utilization is shown in the top left corner.</w:t>
      </w:r>
    </w:p>
    <w:p w14:paraId="1D932D81" w14:textId="77777777" w:rsidR="00BA0B3A" w:rsidRPr="000F11CC" w:rsidRDefault="00BA0B3A" w:rsidP="00BA0B3A">
      <w:pPr>
        <w:pStyle w:val="body"/>
        <w:jc w:val="center"/>
        <w:rPr>
          <w:rFonts w:cs="Arial"/>
          <w:b/>
          <w:bCs/>
          <w:szCs w:val="20"/>
        </w:rPr>
      </w:pPr>
      <w:r w:rsidRPr="000F11CC">
        <w:rPr>
          <w:rFonts w:cs="Arial"/>
          <w:b/>
          <w:bCs/>
          <w:szCs w:val="20"/>
        </w:rPr>
        <w:t>Figure4. Floorplan</w:t>
      </w:r>
    </w:p>
    <w:p w14:paraId="32457113" w14:textId="77777777" w:rsidR="00BA0B3A" w:rsidRPr="000F11CC" w:rsidRDefault="00BA0B3A" w:rsidP="00BA0B3A">
      <w:pPr>
        <w:pStyle w:val="body"/>
        <w:rPr>
          <w:rFonts w:cs="Arial"/>
          <w:szCs w:val="20"/>
        </w:rPr>
      </w:pPr>
    </w:p>
    <w:p w14:paraId="2D0FBD1F" w14:textId="1C322965" w:rsidR="00BA0B3A" w:rsidRPr="000F11CC" w:rsidRDefault="000F11CC" w:rsidP="00345AF9">
      <w:pPr>
        <w:pStyle w:val="Heading1"/>
        <w:numPr>
          <w:ilvl w:val="0"/>
          <w:numId w:val="3"/>
        </w:numPr>
        <w:ind w:left="270" w:hanging="270"/>
        <w:rPr>
          <w:rFonts w:ascii="Arial" w:hAnsi="Arial" w:cs="Arial"/>
          <w:sz w:val="20"/>
          <w:szCs w:val="20"/>
        </w:rPr>
      </w:pPr>
      <w:bookmarkStart w:id="5" w:name="_Toc173260075"/>
      <w:r>
        <w:rPr>
          <w:rFonts w:ascii="Arial" w:eastAsiaTheme="minorHAnsi" w:hAnsi="Arial" w:cs="Arial"/>
          <w:b/>
          <w:bCs/>
          <w:color w:val="auto"/>
          <w:kern w:val="0"/>
          <w:sz w:val="31"/>
          <w:szCs w:val="31"/>
          <w:lang w:val="en-CA"/>
          <w14:ligatures w14:val="none"/>
        </w:rPr>
        <w:lastRenderedPageBreak/>
        <w:t xml:space="preserve"> </w:t>
      </w:r>
      <w:r w:rsidR="00BA0B3A" w:rsidRPr="000F11CC">
        <w:rPr>
          <w:rFonts w:ascii="Arial" w:eastAsiaTheme="minorHAnsi" w:hAnsi="Arial" w:cs="Arial"/>
          <w:b/>
          <w:bCs/>
          <w:color w:val="auto"/>
          <w:kern w:val="0"/>
          <w:sz w:val="31"/>
          <w:szCs w:val="31"/>
          <w:lang w:val="en-CA"/>
          <w14:ligatures w14:val="none"/>
        </w:rPr>
        <w:t>Schematics</w:t>
      </w:r>
      <w:bookmarkEnd w:id="5"/>
    </w:p>
    <w:p w14:paraId="4FD71239" w14:textId="2AA91AFE" w:rsidR="00BA0B3A" w:rsidRPr="000F11CC" w:rsidRDefault="00345AF9" w:rsidP="00BA0B3A">
      <w:pPr>
        <w:pStyle w:val="body"/>
        <w:rPr>
          <w:rFonts w:cs="Arial"/>
          <w:szCs w:val="20"/>
        </w:rPr>
      </w:pPr>
      <w:r w:rsidRPr="000F11CC">
        <w:rPr>
          <w:rFonts w:cs="Arial"/>
          <w:b/>
          <w:bCs/>
          <w:noProof/>
          <w:sz w:val="31"/>
          <w:szCs w:val="31"/>
        </w:rPr>
        <w:drawing>
          <wp:anchor distT="0" distB="0" distL="114300" distR="114300" simplePos="0" relativeHeight="251662336" behindDoc="0" locked="0" layoutInCell="1" allowOverlap="1" wp14:anchorId="0EF816DB" wp14:editId="347D3EE4">
            <wp:simplePos x="0" y="0"/>
            <wp:positionH relativeFrom="column">
              <wp:posOffset>77470</wp:posOffset>
            </wp:positionH>
            <wp:positionV relativeFrom="paragraph">
              <wp:posOffset>229870</wp:posOffset>
            </wp:positionV>
            <wp:extent cx="6479540" cy="4495800"/>
            <wp:effectExtent l="0" t="0" r="0" b="0"/>
            <wp:wrapTopAndBottom/>
            <wp:docPr id="2045741616" name="Picture 20457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9540" cy="4495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A0F748" w14:textId="77777777" w:rsidR="00345AF9" w:rsidRPr="000F11CC" w:rsidRDefault="00345AF9" w:rsidP="00BA0B3A">
      <w:pPr>
        <w:pStyle w:val="body"/>
        <w:rPr>
          <w:rFonts w:cs="Arial"/>
          <w:szCs w:val="20"/>
        </w:rPr>
      </w:pPr>
    </w:p>
    <w:p w14:paraId="1BD41378" w14:textId="194CE461" w:rsidR="00345AF9" w:rsidRPr="000F11CC" w:rsidRDefault="00345AF9" w:rsidP="00BA0B3A">
      <w:pPr>
        <w:pStyle w:val="body"/>
        <w:rPr>
          <w:rFonts w:cs="Arial"/>
          <w:szCs w:val="20"/>
        </w:rPr>
      </w:pPr>
      <w:r w:rsidRPr="000F11CC">
        <w:rPr>
          <w:rFonts w:cs="Arial"/>
          <w:szCs w:val="20"/>
        </w:rPr>
        <w:t xml:space="preserve">From the schematic above we can observe the different elements used in the Demo Board. It explains the pinout for each element used </w:t>
      </w:r>
      <w:proofErr w:type="gramStart"/>
      <w:r w:rsidRPr="000F11CC">
        <w:rPr>
          <w:rFonts w:cs="Arial"/>
          <w:szCs w:val="20"/>
        </w:rPr>
        <w:t>and also</w:t>
      </w:r>
      <w:proofErr w:type="gramEnd"/>
      <w:r w:rsidRPr="000F11CC">
        <w:rPr>
          <w:rFonts w:cs="Arial"/>
          <w:szCs w:val="20"/>
        </w:rPr>
        <w:t xml:space="preserve"> how it connected to each other including the 3 LEDs.</w:t>
      </w:r>
    </w:p>
    <w:p w14:paraId="08E2E4E2" w14:textId="77D65111" w:rsidR="00BA0B3A" w:rsidRPr="000F11CC" w:rsidRDefault="00BA0B3A" w:rsidP="0013465F">
      <w:pPr>
        <w:pStyle w:val="Heading1"/>
        <w:numPr>
          <w:ilvl w:val="0"/>
          <w:numId w:val="3"/>
        </w:numPr>
        <w:ind w:hanging="540"/>
        <w:rPr>
          <w:rFonts w:ascii="Arial" w:eastAsiaTheme="minorHAnsi" w:hAnsi="Arial" w:cs="Arial"/>
          <w:b/>
          <w:bCs/>
          <w:color w:val="auto"/>
          <w:kern w:val="0"/>
          <w:sz w:val="31"/>
          <w:szCs w:val="31"/>
          <w:lang w:val="en-CA"/>
          <w14:ligatures w14:val="none"/>
        </w:rPr>
      </w:pPr>
      <w:bookmarkStart w:id="6" w:name="_Toc173260076"/>
      <w:r w:rsidRPr="000F11CC">
        <w:rPr>
          <w:rFonts w:ascii="Arial" w:eastAsiaTheme="minorHAnsi" w:hAnsi="Arial" w:cs="Arial"/>
          <w:b/>
          <w:bCs/>
          <w:color w:val="auto"/>
          <w:kern w:val="0"/>
          <w:sz w:val="31"/>
          <w:szCs w:val="31"/>
          <w:lang w:val="en-CA"/>
          <w14:ligatures w14:val="none"/>
        </w:rPr>
        <w:t>Design Steps</w:t>
      </w:r>
      <w:bookmarkEnd w:id="6"/>
      <w:r w:rsidRPr="000F11CC">
        <w:rPr>
          <w:rFonts w:ascii="Arial" w:eastAsiaTheme="minorHAnsi" w:hAnsi="Arial" w:cs="Arial"/>
          <w:b/>
          <w:bCs/>
          <w:color w:val="auto"/>
          <w:kern w:val="0"/>
          <w:sz w:val="31"/>
          <w:szCs w:val="31"/>
          <w:lang w:val="en-CA"/>
          <w14:ligatures w14:val="none"/>
        </w:rPr>
        <w:t xml:space="preserve"> </w:t>
      </w:r>
    </w:p>
    <w:p w14:paraId="03737338" w14:textId="77777777" w:rsidR="00BA0B3A" w:rsidRPr="000F11CC" w:rsidRDefault="00BA0B3A" w:rsidP="00BA0B3A">
      <w:pPr>
        <w:pStyle w:val="NumberedList1"/>
        <w:jc w:val="both"/>
        <w:rPr>
          <w:rFonts w:cs="Arial"/>
        </w:rPr>
      </w:pPr>
      <w:r w:rsidRPr="000F11CC">
        <w:rPr>
          <w:rFonts w:cs="Arial"/>
        </w:rPr>
        <w:t xml:space="preserve">Launch the latest version of the Go Configure Software Hub. Select the SLG47910V device and the ForgeFPGA Workshop software will load. </w:t>
      </w:r>
    </w:p>
    <w:p w14:paraId="7F17D8E6" w14:textId="77777777" w:rsidR="00BA0B3A" w:rsidRPr="000F11CC" w:rsidRDefault="00BA0B3A" w:rsidP="00BA0B3A">
      <w:pPr>
        <w:pStyle w:val="NumberedList1"/>
        <w:jc w:val="both"/>
        <w:rPr>
          <w:rFonts w:cs="Arial"/>
        </w:rPr>
      </w:pPr>
      <w:r w:rsidRPr="000F11CC">
        <w:rPr>
          <w:rFonts w:cs="Arial"/>
        </w:rPr>
        <w:t xml:space="preserve">Download the design example Ultrasonic Sensor </w:t>
      </w:r>
      <w:proofErr w:type="spellStart"/>
      <w:r w:rsidRPr="000F11CC">
        <w:rPr>
          <w:rFonts w:cs="Arial"/>
        </w:rPr>
        <w:t>Measurement.ffpga</w:t>
      </w:r>
      <w:proofErr w:type="spellEnd"/>
      <w:r w:rsidRPr="000F11CC">
        <w:rPr>
          <w:rFonts w:cs="Arial"/>
        </w:rPr>
        <w:t xml:space="preserve">. If you are not familiar with the ForgeFPGA Workshop software, review the Four-Bit Counter application notes that cover the basic design steps. </w:t>
      </w:r>
    </w:p>
    <w:p w14:paraId="50E8DA2D" w14:textId="77777777" w:rsidR="00BA0B3A" w:rsidRPr="000F11CC" w:rsidRDefault="00BA0B3A" w:rsidP="00BA0B3A">
      <w:pPr>
        <w:pStyle w:val="NumberedList1"/>
        <w:jc w:val="both"/>
        <w:rPr>
          <w:rFonts w:cs="Arial"/>
        </w:rPr>
      </w:pPr>
      <w:r w:rsidRPr="000F11CC">
        <w:rPr>
          <w:rFonts w:cs="Arial"/>
        </w:rPr>
        <w:t xml:space="preserve">Open the Ultrasonic Sensor </w:t>
      </w:r>
      <w:proofErr w:type="spellStart"/>
      <w:r w:rsidRPr="000F11CC">
        <w:rPr>
          <w:rFonts w:cs="Arial"/>
        </w:rPr>
        <w:t>Measurement.ffpga</w:t>
      </w:r>
      <w:proofErr w:type="spellEnd"/>
      <w:r w:rsidRPr="000F11CC">
        <w:rPr>
          <w:rFonts w:cs="Arial"/>
        </w:rPr>
        <w:t xml:space="preserve"> file after downloading.  </w:t>
      </w:r>
    </w:p>
    <w:p w14:paraId="1006DC79" w14:textId="77777777" w:rsidR="00BA0B3A" w:rsidRPr="000F11CC" w:rsidRDefault="00BA0B3A" w:rsidP="00BA0B3A">
      <w:pPr>
        <w:pStyle w:val="NumberedList1"/>
        <w:jc w:val="both"/>
        <w:rPr>
          <w:rFonts w:cs="Arial"/>
        </w:rPr>
      </w:pPr>
      <w:r w:rsidRPr="000F11CC">
        <w:rPr>
          <w:rFonts w:cs="Arial"/>
        </w:rPr>
        <w:t xml:space="preserve">Open the FPGA editor and review the Verilog code. There is a main code with the module name hcsr04 which is the top module defining the whole design. This code has 2 submodules called </w:t>
      </w:r>
      <w:proofErr w:type="spellStart"/>
      <w:r w:rsidRPr="000F11CC">
        <w:rPr>
          <w:rFonts w:cs="Arial"/>
        </w:rPr>
        <w:t>customSevenSeg.v</w:t>
      </w:r>
      <w:proofErr w:type="spellEnd"/>
      <w:r w:rsidRPr="000F11CC">
        <w:rPr>
          <w:rFonts w:cs="Arial"/>
        </w:rPr>
        <w:t xml:space="preserve"> and </w:t>
      </w:r>
      <w:proofErr w:type="spellStart"/>
      <w:r w:rsidRPr="000F11CC">
        <w:rPr>
          <w:rFonts w:cs="Arial"/>
        </w:rPr>
        <w:t>threeRailSequencer.v</w:t>
      </w:r>
      <w:proofErr w:type="spellEnd"/>
      <w:r w:rsidRPr="000F11CC">
        <w:rPr>
          <w:rFonts w:cs="Arial"/>
        </w:rPr>
        <w:t xml:space="preserve"> </w:t>
      </w:r>
    </w:p>
    <w:p w14:paraId="7244C58D" w14:textId="77777777" w:rsidR="00BA0B3A" w:rsidRPr="000F11CC" w:rsidRDefault="00BA0B3A" w:rsidP="00BA0B3A">
      <w:pPr>
        <w:pStyle w:val="NumberedList1"/>
        <w:jc w:val="both"/>
        <w:rPr>
          <w:rFonts w:cs="Arial"/>
        </w:rPr>
      </w:pPr>
      <w:r w:rsidRPr="000F11CC">
        <w:rPr>
          <w:rFonts w:cs="Arial"/>
        </w:rPr>
        <w:t xml:space="preserve">Open the IO planner tab on the FPGA editor and review the pin assignment. </w:t>
      </w:r>
    </w:p>
    <w:p w14:paraId="535BA9E2" w14:textId="77777777" w:rsidR="00BA0B3A" w:rsidRPr="000F11CC" w:rsidRDefault="00BA0B3A" w:rsidP="00BA0B3A">
      <w:pPr>
        <w:pStyle w:val="NumberedList1"/>
        <w:jc w:val="both"/>
        <w:rPr>
          <w:rFonts w:cs="Arial"/>
        </w:rPr>
      </w:pPr>
      <w:r w:rsidRPr="000F11CC">
        <w:rPr>
          <w:rFonts w:cs="Arial"/>
        </w:rPr>
        <w:t>Once the user has familiarized themselves with the code, connect the provided demo board to the system via a USB-C wire.</w:t>
      </w:r>
    </w:p>
    <w:p w14:paraId="7E912016" w14:textId="77777777" w:rsidR="00BA0B3A" w:rsidRPr="000F11CC" w:rsidRDefault="00BA0B3A" w:rsidP="00BA0B3A">
      <w:pPr>
        <w:pStyle w:val="NumberedList1"/>
        <w:jc w:val="both"/>
        <w:rPr>
          <w:rFonts w:cs="Arial"/>
        </w:rPr>
      </w:pPr>
      <w:r w:rsidRPr="000F11CC">
        <w:rPr>
          <w:rFonts w:cs="Arial"/>
        </w:rPr>
        <w:lastRenderedPageBreak/>
        <w:t xml:space="preserve">Once connected, the board is ready to use. Select an object from which you need to measure the distance. </w:t>
      </w:r>
    </w:p>
    <w:p w14:paraId="2088D5CB" w14:textId="3C764F43" w:rsidR="00BA0B3A" w:rsidRPr="000F11CC" w:rsidRDefault="00BA0B3A" w:rsidP="00BA0B3A">
      <w:pPr>
        <w:pStyle w:val="NumberedList1"/>
        <w:jc w:val="both"/>
        <w:rPr>
          <w:rFonts w:cs="Arial"/>
        </w:rPr>
      </w:pPr>
      <w:r w:rsidRPr="000F11CC">
        <w:rPr>
          <w:rFonts w:cs="Arial"/>
        </w:rPr>
        <w:t xml:space="preserve">The onboard Ultrasonic Sensor US-100 will calculate the distance and display it in cm on the 4-bit Seven-Segment display. </w:t>
      </w:r>
    </w:p>
    <w:p w14:paraId="3C7E9281" w14:textId="77777777" w:rsidR="00BA0B3A" w:rsidRPr="000F11CC" w:rsidRDefault="00BA0B3A" w:rsidP="00BA0B3A">
      <w:pPr>
        <w:pStyle w:val="NumberedList1"/>
        <w:jc w:val="both"/>
        <w:rPr>
          <w:rFonts w:cs="Arial"/>
        </w:rPr>
      </w:pPr>
      <w:r w:rsidRPr="000F11CC">
        <w:rPr>
          <w:rFonts w:cs="Arial"/>
        </w:rPr>
        <w:t xml:space="preserve">If the object is too far (more than 3m) then it will display the code FAR on the seven-segment display and if the object is too close, then it will display the code CLS. </w:t>
      </w:r>
    </w:p>
    <w:p w14:paraId="5EC73CD2" w14:textId="77777777" w:rsidR="00BA0B3A" w:rsidRPr="000F11CC" w:rsidRDefault="00BA0B3A" w:rsidP="00BA0B3A">
      <w:pPr>
        <w:pStyle w:val="NumberedList1"/>
        <w:jc w:val="both"/>
        <w:rPr>
          <w:rFonts w:cs="Arial"/>
        </w:rPr>
      </w:pPr>
      <w:r w:rsidRPr="000F11CC">
        <w:rPr>
          <w:rFonts w:cs="Arial"/>
        </w:rPr>
        <w:t xml:space="preserve">The user can also observe three LEDs on the board which represent the three rail sequences. The rail sequences are set in the Verilog code which is also programmed in the IC on board. </w:t>
      </w:r>
    </w:p>
    <w:p w14:paraId="1C753BF4" w14:textId="77777777" w:rsidR="00BA0B3A" w:rsidRPr="000F11CC" w:rsidRDefault="00BA0B3A" w:rsidP="00BA0B3A">
      <w:pPr>
        <w:pStyle w:val="body"/>
        <w:ind w:left="720"/>
        <w:rPr>
          <w:rFonts w:cs="Arial"/>
          <w:szCs w:val="20"/>
        </w:rPr>
      </w:pPr>
    </w:p>
    <w:p w14:paraId="5889B630" w14:textId="6BC99C20" w:rsidR="00BA0B3A" w:rsidRPr="000F11CC" w:rsidRDefault="00BA0B3A" w:rsidP="0013465F">
      <w:pPr>
        <w:pStyle w:val="NumberedList1"/>
        <w:numPr>
          <w:ilvl w:val="0"/>
          <w:numId w:val="3"/>
        </w:numPr>
        <w:ind w:left="630" w:hanging="720"/>
        <w:rPr>
          <w:rFonts w:cs="Arial"/>
        </w:rPr>
      </w:pPr>
      <w:r w:rsidRPr="000F11CC">
        <w:rPr>
          <w:rFonts w:eastAsiaTheme="minorHAnsi" w:cs="Arial"/>
          <w:b/>
          <w:bCs/>
          <w:sz w:val="31"/>
          <w:szCs w:val="31"/>
          <w:lang w:val="en-CA" w:eastAsia="en-US"/>
        </w:rPr>
        <w:t>Conclusion</w:t>
      </w:r>
      <w:r w:rsidRPr="000F11CC">
        <w:rPr>
          <w:rFonts w:cs="Arial"/>
        </w:rPr>
        <w:t xml:space="preserve"> </w:t>
      </w:r>
    </w:p>
    <w:p w14:paraId="361F3245" w14:textId="3F9FACCA" w:rsidR="00BA0B3A" w:rsidRPr="000F11CC" w:rsidRDefault="00BA0B3A" w:rsidP="001625FD">
      <w:pPr>
        <w:pStyle w:val="body"/>
        <w:jc w:val="both"/>
        <w:rPr>
          <w:rFonts w:cs="Arial"/>
          <w:szCs w:val="20"/>
        </w:rPr>
      </w:pPr>
      <w:r w:rsidRPr="000F11CC">
        <w:rPr>
          <w:rFonts w:cs="Arial"/>
          <w:szCs w:val="20"/>
        </w:rPr>
        <w:t xml:space="preserve">This application note shows how to use the ForgeFPGA demo board to measure the distance between 2 objects using the Ultrasonic Sensor. The demo board also displays three different rail sequences and displays how two independent functionalities can be implemented on the same board using one single ForgeFPGA SLG47910. The design file is available for download (AN-FG-016 Ultrasonic Sensor </w:t>
      </w:r>
      <w:proofErr w:type="spellStart"/>
      <w:r w:rsidRPr="000F11CC">
        <w:rPr>
          <w:rFonts w:cs="Arial"/>
          <w:szCs w:val="20"/>
        </w:rPr>
        <w:t>Measurement.ffpga</w:t>
      </w:r>
      <w:proofErr w:type="spellEnd"/>
      <w:r w:rsidRPr="000F11CC">
        <w:rPr>
          <w:rFonts w:cs="Arial"/>
          <w:szCs w:val="20"/>
        </w:rPr>
        <w:t>). If interested, please contact the ForgeFPGA Business Support Team.</w:t>
      </w:r>
      <w:r w:rsidR="00345AF9" w:rsidRPr="000F11CC">
        <w:rPr>
          <w:rFonts w:cs="Arial"/>
          <w:szCs w:val="20"/>
        </w:rPr>
        <w:br/>
      </w:r>
    </w:p>
    <w:p w14:paraId="082CFF7C" w14:textId="77777777" w:rsidR="00345AF9" w:rsidRPr="000F11CC" w:rsidRDefault="00345AF9" w:rsidP="00BA0B3A">
      <w:pPr>
        <w:pStyle w:val="body"/>
        <w:rPr>
          <w:rFonts w:cs="Arial"/>
          <w:szCs w:val="20"/>
        </w:rPr>
      </w:pPr>
    </w:p>
    <w:p w14:paraId="7E524A85" w14:textId="77777777" w:rsidR="00345AF9" w:rsidRPr="000F11CC" w:rsidRDefault="00345AF9" w:rsidP="00BA0B3A">
      <w:pPr>
        <w:pStyle w:val="body"/>
        <w:rPr>
          <w:rFonts w:cs="Arial"/>
          <w:szCs w:val="20"/>
        </w:rPr>
      </w:pPr>
    </w:p>
    <w:p w14:paraId="08DC40BF" w14:textId="77777777" w:rsidR="00345AF9" w:rsidRPr="000F11CC" w:rsidRDefault="00345AF9" w:rsidP="00BA0B3A">
      <w:pPr>
        <w:pStyle w:val="body"/>
        <w:rPr>
          <w:rFonts w:cs="Arial"/>
          <w:szCs w:val="20"/>
        </w:rPr>
      </w:pPr>
    </w:p>
    <w:p w14:paraId="6FB3AEBB" w14:textId="77777777" w:rsidR="00345AF9" w:rsidRPr="000F11CC" w:rsidRDefault="00345AF9" w:rsidP="00BA0B3A">
      <w:pPr>
        <w:pStyle w:val="body"/>
        <w:rPr>
          <w:rFonts w:cs="Arial"/>
          <w:szCs w:val="20"/>
        </w:rPr>
      </w:pPr>
    </w:p>
    <w:p w14:paraId="5DECEBF8" w14:textId="77777777" w:rsidR="00345AF9" w:rsidRPr="000F11CC" w:rsidRDefault="00345AF9" w:rsidP="00BA0B3A">
      <w:pPr>
        <w:pStyle w:val="body"/>
        <w:rPr>
          <w:rFonts w:cs="Arial"/>
          <w:szCs w:val="20"/>
        </w:rPr>
      </w:pPr>
    </w:p>
    <w:p w14:paraId="147B964F" w14:textId="77777777" w:rsidR="00345AF9" w:rsidRPr="000F11CC" w:rsidRDefault="00345AF9" w:rsidP="00BA0B3A">
      <w:pPr>
        <w:pStyle w:val="body"/>
        <w:rPr>
          <w:rFonts w:cs="Arial"/>
          <w:szCs w:val="20"/>
        </w:rPr>
      </w:pPr>
    </w:p>
    <w:p w14:paraId="2761EA50" w14:textId="77777777" w:rsidR="00345AF9" w:rsidRPr="000F11CC" w:rsidRDefault="00345AF9" w:rsidP="00BA0B3A">
      <w:pPr>
        <w:pStyle w:val="body"/>
        <w:rPr>
          <w:rFonts w:cs="Arial"/>
          <w:szCs w:val="20"/>
        </w:rPr>
      </w:pPr>
    </w:p>
    <w:p w14:paraId="398711F3" w14:textId="77777777" w:rsidR="00345AF9" w:rsidRPr="000F11CC" w:rsidRDefault="00345AF9" w:rsidP="00BA0B3A">
      <w:pPr>
        <w:pStyle w:val="body"/>
        <w:rPr>
          <w:rFonts w:cs="Arial"/>
          <w:szCs w:val="20"/>
        </w:rPr>
      </w:pPr>
    </w:p>
    <w:p w14:paraId="70C860B3" w14:textId="77777777" w:rsidR="00345AF9" w:rsidRPr="000F11CC" w:rsidRDefault="00345AF9" w:rsidP="00BA0B3A">
      <w:pPr>
        <w:pStyle w:val="body"/>
        <w:rPr>
          <w:rFonts w:cs="Arial"/>
          <w:szCs w:val="20"/>
        </w:rPr>
      </w:pPr>
    </w:p>
    <w:p w14:paraId="17841169" w14:textId="77777777" w:rsidR="00345AF9" w:rsidRPr="000F11CC" w:rsidRDefault="00345AF9" w:rsidP="00BA0B3A">
      <w:pPr>
        <w:pStyle w:val="body"/>
        <w:rPr>
          <w:rFonts w:cs="Arial"/>
          <w:szCs w:val="20"/>
        </w:rPr>
      </w:pPr>
    </w:p>
    <w:p w14:paraId="7C322EF6" w14:textId="77777777" w:rsidR="00345AF9" w:rsidRPr="000F11CC" w:rsidRDefault="00345AF9" w:rsidP="00BA0B3A">
      <w:pPr>
        <w:pStyle w:val="body"/>
        <w:rPr>
          <w:rFonts w:cs="Arial"/>
          <w:szCs w:val="20"/>
        </w:rPr>
      </w:pPr>
    </w:p>
    <w:p w14:paraId="772E686E" w14:textId="77777777" w:rsidR="00345AF9" w:rsidRPr="000F11CC" w:rsidRDefault="00345AF9" w:rsidP="00BA0B3A">
      <w:pPr>
        <w:pStyle w:val="body"/>
        <w:rPr>
          <w:rFonts w:cs="Arial"/>
          <w:szCs w:val="20"/>
        </w:rPr>
      </w:pPr>
    </w:p>
    <w:p w14:paraId="2B9CEAB3" w14:textId="77777777" w:rsidR="00345AF9" w:rsidRPr="000F11CC" w:rsidRDefault="00345AF9" w:rsidP="00BA0B3A">
      <w:pPr>
        <w:pStyle w:val="body"/>
        <w:rPr>
          <w:rFonts w:cs="Arial"/>
          <w:szCs w:val="20"/>
        </w:rPr>
      </w:pPr>
    </w:p>
    <w:p w14:paraId="72F38719" w14:textId="77777777" w:rsidR="00345AF9" w:rsidRPr="000F11CC" w:rsidRDefault="00345AF9" w:rsidP="00BA0B3A">
      <w:pPr>
        <w:pStyle w:val="body"/>
        <w:rPr>
          <w:rFonts w:cs="Arial"/>
          <w:szCs w:val="20"/>
        </w:rPr>
      </w:pPr>
    </w:p>
    <w:p w14:paraId="60269C68" w14:textId="77777777" w:rsidR="00345AF9" w:rsidRPr="000F11CC" w:rsidRDefault="00345AF9" w:rsidP="00BA0B3A">
      <w:pPr>
        <w:pStyle w:val="body"/>
        <w:rPr>
          <w:rFonts w:cs="Arial"/>
          <w:szCs w:val="20"/>
        </w:rPr>
      </w:pPr>
    </w:p>
    <w:p w14:paraId="130DB46D" w14:textId="77777777" w:rsidR="00345AF9" w:rsidRPr="000F11CC" w:rsidRDefault="00345AF9" w:rsidP="00BA0B3A">
      <w:pPr>
        <w:pStyle w:val="body"/>
        <w:rPr>
          <w:rFonts w:cs="Arial"/>
          <w:szCs w:val="20"/>
        </w:rPr>
      </w:pPr>
    </w:p>
    <w:p w14:paraId="2D169288" w14:textId="77777777" w:rsidR="00345AF9" w:rsidRPr="000F11CC" w:rsidRDefault="00345AF9" w:rsidP="00BA0B3A">
      <w:pPr>
        <w:pStyle w:val="body"/>
        <w:rPr>
          <w:rFonts w:cs="Arial"/>
          <w:szCs w:val="20"/>
        </w:rPr>
      </w:pPr>
    </w:p>
    <w:p w14:paraId="0AF50F3C" w14:textId="77777777" w:rsidR="00345AF9" w:rsidRPr="000F11CC" w:rsidRDefault="00345AF9" w:rsidP="00BA0B3A">
      <w:pPr>
        <w:pStyle w:val="body"/>
        <w:rPr>
          <w:rFonts w:cs="Arial"/>
          <w:szCs w:val="20"/>
        </w:rPr>
      </w:pPr>
    </w:p>
    <w:p w14:paraId="26A4580C" w14:textId="77777777" w:rsidR="00345AF9" w:rsidRPr="000F11CC" w:rsidRDefault="00345AF9" w:rsidP="00BA0B3A">
      <w:pPr>
        <w:pStyle w:val="body"/>
        <w:rPr>
          <w:rFonts w:cs="Arial"/>
          <w:szCs w:val="20"/>
        </w:rPr>
      </w:pPr>
    </w:p>
    <w:p w14:paraId="48887184" w14:textId="77777777" w:rsidR="00345AF9" w:rsidRPr="000F11CC" w:rsidRDefault="00345AF9" w:rsidP="00BA0B3A">
      <w:pPr>
        <w:pStyle w:val="body"/>
        <w:rPr>
          <w:rFonts w:cs="Arial"/>
          <w:szCs w:val="20"/>
        </w:rPr>
      </w:pPr>
    </w:p>
    <w:p w14:paraId="69D39EFA" w14:textId="77777777" w:rsidR="00345AF9" w:rsidRPr="000F11CC" w:rsidRDefault="00345AF9" w:rsidP="00BA0B3A">
      <w:pPr>
        <w:pStyle w:val="body"/>
        <w:rPr>
          <w:rFonts w:cs="Arial"/>
          <w:szCs w:val="20"/>
        </w:rPr>
      </w:pPr>
    </w:p>
    <w:p w14:paraId="14A8B012" w14:textId="77777777" w:rsidR="00345AF9" w:rsidRPr="000F11CC" w:rsidRDefault="00345AF9" w:rsidP="00BA0B3A">
      <w:pPr>
        <w:pStyle w:val="body"/>
        <w:rPr>
          <w:rFonts w:cs="Arial"/>
          <w:szCs w:val="20"/>
        </w:rPr>
      </w:pPr>
    </w:p>
    <w:p w14:paraId="65D84AF2" w14:textId="77777777" w:rsidR="00BA0B3A" w:rsidRPr="000F11CC" w:rsidRDefault="00BA0B3A" w:rsidP="0013465F">
      <w:pPr>
        <w:pStyle w:val="NumberedList1"/>
        <w:numPr>
          <w:ilvl w:val="0"/>
          <w:numId w:val="3"/>
        </w:numPr>
        <w:ind w:left="630" w:hanging="630"/>
        <w:rPr>
          <w:rFonts w:eastAsiaTheme="minorHAnsi" w:cs="Arial"/>
          <w:b/>
          <w:bCs/>
          <w:sz w:val="31"/>
          <w:szCs w:val="31"/>
          <w:lang w:val="en-CA" w:eastAsia="en-US"/>
        </w:rPr>
      </w:pPr>
      <w:r w:rsidRPr="000F11CC">
        <w:rPr>
          <w:rFonts w:eastAsiaTheme="minorHAnsi" w:cs="Arial"/>
          <w:b/>
          <w:bCs/>
          <w:sz w:val="31"/>
          <w:szCs w:val="31"/>
          <w:lang w:val="en-CA" w:eastAsia="en-US"/>
        </w:rPr>
        <w:lastRenderedPageBreak/>
        <w:t>Revision History</w:t>
      </w:r>
    </w:p>
    <w:p w14:paraId="35C00380" w14:textId="77777777" w:rsidR="00BA0B3A" w:rsidRPr="000F11CC" w:rsidRDefault="00BA0B3A" w:rsidP="00BA0B3A">
      <w:pPr>
        <w:pStyle w:val="anchor"/>
        <w:rPr>
          <w:rFonts w:cs="Arial"/>
          <w:sz w:val="20"/>
          <w:szCs w:val="20"/>
        </w:rPr>
      </w:pPr>
    </w:p>
    <w:tbl>
      <w:tblPr>
        <w:tblStyle w:val="TableGrid"/>
        <w:tblW w:w="9960" w:type="dxa"/>
        <w:tblCellMar>
          <w:top w:w="80" w:type="dxa"/>
          <w:left w:w="100" w:type="dxa"/>
          <w:right w:w="100" w:type="dxa"/>
        </w:tblCellMar>
        <w:tblLook w:val="04A0" w:firstRow="1" w:lastRow="0" w:firstColumn="1" w:lastColumn="0" w:noHBand="0" w:noVBand="1"/>
      </w:tblPr>
      <w:tblGrid>
        <w:gridCol w:w="1337"/>
        <w:gridCol w:w="1635"/>
        <w:gridCol w:w="6988"/>
      </w:tblGrid>
      <w:tr w:rsidR="00BA0B3A" w:rsidRPr="000F11CC" w14:paraId="7E04D2B6" w14:textId="77777777" w:rsidTr="000F11CC">
        <w:trPr>
          <w:trHeight w:val="200"/>
        </w:trPr>
        <w:tc>
          <w:tcPr>
            <w:tcW w:w="1337" w:type="dxa"/>
          </w:tcPr>
          <w:p w14:paraId="22531A52" w14:textId="77777777" w:rsidR="00BA0B3A" w:rsidRPr="000F11CC" w:rsidRDefault="00BA0B3A" w:rsidP="00AB0FCF">
            <w:pPr>
              <w:pStyle w:val="table-heading"/>
              <w:rPr>
                <w:sz w:val="20"/>
                <w:szCs w:val="20"/>
              </w:rPr>
            </w:pPr>
            <w:r w:rsidRPr="000F11CC">
              <w:rPr>
                <w:sz w:val="20"/>
                <w:szCs w:val="20"/>
              </w:rPr>
              <w:t>Revision</w:t>
            </w:r>
          </w:p>
        </w:tc>
        <w:tc>
          <w:tcPr>
            <w:tcW w:w="1635" w:type="dxa"/>
          </w:tcPr>
          <w:p w14:paraId="692586F1" w14:textId="77777777" w:rsidR="00BA0B3A" w:rsidRPr="000F11CC" w:rsidRDefault="00BA0B3A" w:rsidP="00AB0FCF">
            <w:pPr>
              <w:pStyle w:val="table-heading"/>
              <w:rPr>
                <w:sz w:val="20"/>
                <w:szCs w:val="20"/>
              </w:rPr>
            </w:pPr>
            <w:r w:rsidRPr="000F11CC">
              <w:rPr>
                <w:sz w:val="20"/>
                <w:szCs w:val="20"/>
              </w:rPr>
              <w:t>Date</w:t>
            </w:r>
          </w:p>
        </w:tc>
        <w:tc>
          <w:tcPr>
            <w:tcW w:w="6988" w:type="dxa"/>
          </w:tcPr>
          <w:p w14:paraId="5FB6AC82" w14:textId="77777777" w:rsidR="00BA0B3A" w:rsidRPr="000F11CC" w:rsidRDefault="00BA0B3A" w:rsidP="00AB0FCF">
            <w:pPr>
              <w:pStyle w:val="table-heading"/>
              <w:rPr>
                <w:sz w:val="20"/>
                <w:szCs w:val="20"/>
              </w:rPr>
            </w:pPr>
            <w:r w:rsidRPr="000F11CC">
              <w:rPr>
                <w:sz w:val="20"/>
                <w:szCs w:val="20"/>
              </w:rPr>
              <w:t>Description</w:t>
            </w:r>
          </w:p>
        </w:tc>
      </w:tr>
      <w:tr w:rsidR="00BA0B3A" w:rsidRPr="000F11CC" w14:paraId="46D356B2" w14:textId="77777777" w:rsidTr="000F11CC">
        <w:trPr>
          <w:trHeight w:val="200"/>
        </w:trPr>
        <w:tc>
          <w:tcPr>
            <w:tcW w:w="1337" w:type="dxa"/>
          </w:tcPr>
          <w:p w14:paraId="1A148801" w14:textId="77777777" w:rsidR="00BA0B3A" w:rsidRPr="000F11CC" w:rsidRDefault="00BA0B3A" w:rsidP="00AB0FCF">
            <w:pPr>
              <w:pStyle w:val="table-body-center"/>
              <w:rPr>
                <w:sz w:val="20"/>
                <w:szCs w:val="20"/>
              </w:rPr>
            </w:pPr>
            <w:r w:rsidRPr="000F11CC">
              <w:rPr>
                <w:sz w:val="20"/>
                <w:szCs w:val="20"/>
              </w:rPr>
              <w:t>1.00</w:t>
            </w:r>
          </w:p>
        </w:tc>
        <w:tc>
          <w:tcPr>
            <w:tcW w:w="1635" w:type="dxa"/>
          </w:tcPr>
          <w:p w14:paraId="20B259D1" w14:textId="3EDAD72F" w:rsidR="00BA0B3A" w:rsidRPr="000F11CC" w:rsidRDefault="001625FD" w:rsidP="00AB0FCF">
            <w:pPr>
              <w:pStyle w:val="table-body-center"/>
              <w:rPr>
                <w:sz w:val="20"/>
                <w:szCs w:val="20"/>
              </w:rPr>
            </w:pPr>
            <w:r>
              <w:rPr>
                <w:sz w:val="20"/>
                <w:szCs w:val="20"/>
              </w:rPr>
              <w:t>August 6</w:t>
            </w:r>
            <w:r w:rsidR="00BA0B3A" w:rsidRPr="000F11CC">
              <w:rPr>
                <w:sz w:val="20"/>
                <w:szCs w:val="20"/>
              </w:rPr>
              <w:t>, 2024</w:t>
            </w:r>
          </w:p>
        </w:tc>
        <w:tc>
          <w:tcPr>
            <w:tcW w:w="6988" w:type="dxa"/>
          </w:tcPr>
          <w:p w14:paraId="752C7D64" w14:textId="77777777" w:rsidR="00BA0B3A" w:rsidRPr="000F11CC" w:rsidRDefault="00BA0B3A" w:rsidP="00AB0FCF">
            <w:pPr>
              <w:pStyle w:val="table-body"/>
              <w:rPr>
                <w:sz w:val="20"/>
                <w:szCs w:val="20"/>
              </w:rPr>
            </w:pPr>
            <w:r w:rsidRPr="000F11CC">
              <w:rPr>
                <w:sz w:val="20"/>
                <w:szCs w:val="20"/>
              </w:rPr>
              <w:t xml:space="preserve">Initial release. </w:t>
            </w:r>
          </w:p>
        </w:tc>
      </w:tr>
    </w:tbl>
    <w:p w14:paraId="34B1BDC3" w14:textId="77777777" w:rsidR="00BA0B3A" w:rsidRPr="000F11CC" w:rsidRDefault="00BA0B3A" w:rsidP="00BA0B3A">
      <w:pPr>
        <w:pStyle w:val="body"/>
        <w:rPr>
          <w:rFonts w:cs="Arial"/>
          <w:szCs w:val="20"/>
        </w:rPr>
      </w:pPr>
    </w:p>
    <w:p w14:paraId="3B5EC5F0" w14:textId="639AC056" w:rsidR="00A50B1F" w:rsidRPr="000F11CC" w:rsidRDefault="00A50B1F">
      <w:pPr>
        <w:rPr>
          <w:rFonts w:ascii="Arial" w:hAnsi="Arial" w:cs="Arial"/>
          <w:sz w:val="20"/>
          <w:szCs w:val="20"/>
        </w:rPr>
      </w:pPr>
    </w:p>
    <w:sectPr w:rsidR="00A50B1F" w:rsidRPr="000F11CC" w:rsidSect="005A0483">
      <w:headerReference w:type="default" r:id="rId17"/>
      <w:footerReference w:type="default" r:id="rId18"/>
      <w:headerReference w:type="first" r:id="rId19"/>
      <w:footerReference w:type="first" r:id="rId20"/>
      <w:pgSz w:w="12240" w:h="15840"/>
      <w:pgMar w:top="1260" w:right="1350" w:bottom="1440" w:left="1440" w:header="706" w:footer="30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0D5EF" w14:textId="77777777" w:rsidR="00374F5A" w:rsidRDefault="00374F5A" w:rsidP="00BA0B3A">
      <w:pPr>
        <w:spacing w:after="0" w:line="240" w:lineRule="auto"/>
      </w:pPr>
      <w:r>
        <w:separator/>
      </w:r>
    </w:p>
  </w:endnote>
  <w:endnote w:type="continuationSeparator" w:id="0">
    <w:p w14:paraId="4BD96FCC" w14:textId="77777777" w:rsidR="00374F5A" w:rsidRDefault="00374F5A" w:rsidP="00BA0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00" w:type="dxa"/>
      <w:jc w:val="center"/>
      <w:tblBorders>
        <w:top w:val="single" w:sz="18" w:space="0" w:color="273691"/>
      </w:tblBorders>
      <w:tblCellMar>
        <w:top w:w="72" w:type="dxa"/>
        <w:left w:w="115" w:type="dxa"/>
        <w:right w:w="115" w:type="dxa"/>
      </w:tblCellMar>
      <w:tblLook w:val="01E0" w:firstRow="1" w:lastRow="1" w:firstColumn="1" w:lastColumn="1" w:noHBand="0" w:noVBand="0"/>
    </w:tblPr>
    <w:tblGrid>
      <w:gridCol w:w="4338"/>
      <w:gridCol w:w="1654"/>
      <w:gridCol w:w="4008"/>
    </w:tblGrid>
    <w:tr w:rsidR="007C68A6" w:rsidRPr="006F7695" w14:paraId="2D09C1BD" w14:textId="77777777" w:rsidTr="006B6215">
      <w:trPr>
        <w:trHeight w:val="299"/>
        <w:jc w:val="center"/>
      </w:trPr>
      <w:tc>
        <w:tcPr>
          <w:tcW w:w="4338" w:type="dxa"/>
          <w:tcMar>
            <w:left w:w="0" w:type="dxa"/>
            <w:right w:w="0" w:type="dxa"/>
          </w:tcMar>
        </w:tcPr>
        <w:p w14:paraId="60D3CF4B" w14:textId="65A4CEC0" w:rsidR="0013465F" w:rsidRPr="004D3D50" w:rsidRDefault="000F11CC" w:rsidP="00477EEF">
          <w:pPr>
            <w:pStyle w:val="z-footer-left"/>
          </w:pPr>
          <w:r w:rsidRPr="000F11CC">
            <w:t>R19AN031</w:t>
          </w:r>
          <w:r w:rsidR="001625FD">
            <w:t>7</w:t>
          </w:r>
          <w:r w:rsidRPr="000F11CC">
            <w:t>EU0100</w:t>
          </w:r>
          <w:r>
            <w:t xml:space="preserve"> </w:t>
          </w:r>
          <w:sdt>
            <w:sdtPr>
              <w:alias w:val="Status"/>
              <w:tag w:val=""/>
              <w:id w:val="-713031096"/>
              <w:placeholder>
                <w:docPart w:val="F72D4465E32A4D55BCEAC80C59177048"/>
              </w:placeholder>
              <w:dataBinding w:prefixMappings="xmlns:ns0='http://purl.org/dc/elements/1.1/' xmlns:ns1='http://schemas.openxmlformats.org/package/2006/metadata/core-properties' " w:xpath="/ns1:coreProperties[1]/ns1:contentStatus[1]" w:storeItemID="{6C3C8BC8-F283-45AE-878A-BAB7291924A1}"/>
              <w:text/>
            </w:sdtPr>
            <w:sdtContent>
              <w:r w:rsidR="005A0483">
                <w:t>Rev 1.00</w:t>
              </w:r>
            </w:sdtContent>
          </w:sdt>
          <w:r w:rsidR="0013465F" w:rsidRPr="004D3D50">
            <w:fldChar w:fldCharType="begin"/>
          </w:r>
          <w:r w:rsidR="00000000">
            <w:fldChar w:fldCharType="begin"/>
          </w:r>
          <w:r w:rsidR="00000000">
            <w:instrText xml:space="preserve"> DOCPROPERTY  "Document number"  \* MERGEFORMAT </w:instrText>
          </w:r>
          <w:r w:rsidR="00000000">
            <w:fldChar w:fldCharType="separate"/>
          </w:r>
          <w:r w:rsidR="00665E9A">
            <w:rPr>
              <w:b/>
              <w:bCs/>
            </w:rPr>
            <w:instrText>Error! Unknown document property name.</w:instrText>
          </w:r>
          <w:r w:rsidR="00000000">
            <w:fldChar w:fldCharType="end"/>
          </w:r>
          <w:r w:rsidR="0013465F" w:rsidRPr="004D3D50">
            <w:instrText xml:space="preserve"> DOCPROPERTY  Manager \* MERGEFORMAT </w:instrText>
          </w:r>
          <w:r w:rsidR="0013465F" w:rsidRPr="004D3D50">
            <w:fldChar w:fldCharType="end"/>
          </w:r>
          <w:r w:rsidR="0013465F">
            <w:fldChar w:fldCharType="begin"/>
          </w:r>
          <w:r w:rsidR="0013465F">
            <w:instrText xml:space="preserve"> DOCVARIABLE  DocNumber  \* MERGEFORMAT </w:instrText>
          </w:r>
          <w:r w:rsidR="0013465F">
            <w:fldChar w:fldCharType="end"/>
          </w:r>
        </w:p>
        <w:p w14:paraId="38C45D31" w14:textId="76CF17DF" w:rsidR="0013465F" w:rsidRPr="004D3D50" w:rsidRDefault="0013465F" w:rsidP="00620201">
          <w:pPr>
            <w:pStyle w:val="z-footer-left"/>
            <w:rPr>
              <w:szCs w:val="20"/>
            </w:rPr>
          </w:pPr>
          <w:r>
            <w:fldChar w:fldCharType="begin"/>
          </w:r>
          <w:r>
            <w:instrText xml:space="preserve"> DATE  \@ "MMM d, yyyy"  \* MERGEFORMAT </w:instrText>
          </w:r>
          <w:r>
            <w:fldChar w:fldCharType="separate"/>
          </w:r>
          <w:r w:rsidR="00665E9A">
            <w:t>Aug 29, 2024</w:t>
          </w:r>
          <w:r>
            <w:fldChar w:fldCharType="end"/>
          </w:r>
        </w:p>
      </w:tc>
      <w:tc>
        <w:tcPr>
          <w:tcW w:w="1654" w:type="dxa"/>
          <w:tcMar>
            <w:left w:w="0" w:type="dxa"/>
            <w:right w:w="0" w:type="dxa"/>
          </w:tcMar>
        </w:tcPr>
        <w:p w14:paraId="6037FEAF" w14:textId="77777777" w:rsidR="0013465F" w:rsidRPr="00477EEF" w:rsidRDefault="0013465F" w:rsidP="00477EEF">
          <w:pPr>
            <w:pStyle w:val="z-footer-logo"/>
          </w:pPr>
          <w:r w:rsidRPr="004D3D50">
            <w:rPr>
              <w:lang w:val="en-CA" w:eastAsia="en-CA"/>
            </w:rPr>
            <w:drawing>
              <wp:inline distT="0" distB="0" distL="0" distR="0" wp14:anchorId="2538E84A" wp14:editId="13342BEA">
                <wp:extent cx="904240" cy="158750"/>
                <wp:effectExtent l="0" t="0" r="0" b="0"/>
                <wp:docPr id="1394556191" name="Picture 1394556191" descr="C:\Users\cpiercey\Documents and Settings\b1900215.RKS-DOMAIN\Desktop\DS_e0600\renesas_f_blu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piercey\Documents and Settings\b1900215.RKS-DOMAIN\Desktop\DS_e0600\renesas_f_blue.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158750"/>
                        </a:xfrm>
                        <a:prstGeom prst="rect">
                          <a:avLst/>
                        </a:prstGeom>
                        <a:noFill/>
                        <a:ln>
                          <a:noFill/>
                        </a:ln>
                      </pic:spPr>
                    </pic:pic>
                  </a:graphicData>
                </a:graphic>
              </wp:inline>
            </w:drawing>
          </w:r>
        </w:p>
      </w:tc>
      <w:tc>
        <w:tcPr>
          <w:tcW w:w="4008" w:type="dxa"/>
          <w:tcMar>
            <w:left w:w="0" w:type="dxa"/>
            <w:right w:w="0" w:type="dxa"/>
          </w:tcMar>
        </w:tcPr>
        <w:p w14:paraId="5F327044" w14:textId="77777777" w:rsidR="0013465F" w:rsidRPr="004D3D50" w:rsidRDefault="0013465F" w:rsidP="00477EEF">
          <w:pPr>
            <w:pStyle w:val="z-footer-right"/>
            <w:rPr>
              <w:spacing w:val="-14"/>
            </w:rPr>
          </w:pPr>
          <w:r w:rsidRPr="004D3D50">
            <w:rPr>
              <w:rFonts w:hint="eastAsia"/>
            </w:rPr>
            <w:t>P</w:t>
          </w:r>
          <w:r w:rsidRPr="004D3D50">
            <w:t xml:space="preserve">age </w:t>
          </w:r>
          <w:r w:rsidRPr="004D3D50">
            <w:fldChar w:fldCharType="begin"/>
          </w:r>
          <w:r w:rsidRPr="004D3D50">
            <w:instrText xml:space="preserve"> PAGE </w:instrText>
          </w:r>
          <w:r w:rsidRPr="004D3D50">
            <w:fldChar w:fldCharType="separate"/>
          </w:r>
          <w:r>
            <w:t>2</w:t>
          </w:r>
          <w:r w:rsidRPr="004D3D50">
            <w:fldChar w:fldCharType="end"/>
          </w:r>
          <w:r w:rsidRPr="004D3D50">
            <w:t xml:space="preserve"> </w:t>
          </w:r>
        </w:p>
      </w:tc>
    </w:tr>
  </w:tbl>
  <w:p w14:paraId="6A5A2BC0" w14:textId="77777777" w:rsidR="0013465F" w:rsidRDefault="0013465F" w:rsidP="003457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00" w:type="dxa"/>
      <w:jc w:val="center"/>
      <w:tblBorders>
        <w:top w:val="single" w:sz="18" w:space="0" w:color="273691"/>
      </w:tblBorders>
      <w:tblCellMar>
        <w:top w:w="72" w:type="dxa"/>
        <w:left w:w="115" w:type="dxa"/>
        <w:right w:w="115" w:type="dxa"/>
      </w:tblCellMar>
      <w:tblLook w:val="01E0" w:firstRow="1" w:lastRow="1" w:firstColumn="1" w:lastColumn="1" w:noHBand="0" w:noVBand="0"/>
    </w:tblPr>
    <w:tblGrid>
      <w:gridCol w:w="4338"/>
      <w:gridCol w:w="1654"/>
      <w:gridCol w:w="4008"/>
    </w:tblGrid>
    <w:tr w:rsidR="007C68A6" w:rsidRPr="006F7695" w14:paraId="17264420" w14:textId="77777777" w:rsidTr="006B6215">
      <w:trPr>
        <w:trHeight w:val="299"/>
        <w:jc w:val="center"/>
      </w:trPr>
      <w:tc>
        <w:tcPr>
          <w:tcW w:w="4338" w:type="dxa"/>
          <w:tcMar>
            <w:left w:w="0" w:type="dxa"/>
            <w:right w:w="0" w:type="dxa"/>
          </w:tcMar>
        </w:tcPr>
        <w:p w14:paraId="6E99C450" w14:textId="2B0666BE" w:rsidR="0013465F" w:rsidRPr="004D3D50" w:rsidRDefault="000F11CC" w:rsidP="00381294">
          <w:pPr>
            <w:pStyle w:val="z-footer-left"/>
          </w:pPr>
          <w:r w:rsidRPr="000F11CC">
            <w:t>R19AN0313EU0100</w:t>
          </w:r>
          <w:r>
            <w:t xml:space="preserve"> </w:t>
          </w:r>
          <w:sdt>
            <w:sdtPr>
              <w:alias w:val="Status"/>
              <w:tag w:val=""/>
              <w:id w:val="-211418558"/>
              <w:placeholder>
                <w:docPart w:val="718D2DEBCDED4964AB7E0C6F3E67CAD9"/>
              </w:placeholder>
              <w:dataBinding w:prefixMappings="xmlns:ns0='http://purl.org/dc/elements/1.1/' xmlns:ns1='http://schemas.openxmlformats.org/package/2006/metadata/core-properties' " w:xpath="/ns1:coreProperties[1]/ns1:contentStatus[1]" w:storeItemID="{6C3C8BC8-F283-45AE-878A-BAB7291924A1}"/>
              <w:text/>
            </w:sdtPr>
            <w:sdtContent>
              <w:r w:rsidR="005A0483">
                <w:t>Rev 1.00</w:t>
              </w:r>
            </w:sdtContent>
          </w:sdt>
          <w:r w:rsidR="0013465F" w:rsidRPr="004D3D50">
            <w:fldChar w:fldCharType="begin"/>
          </w:r>
          <w:r w:rsidR="00000000">
            <w:fldChar w:fldCharType="begin"/>
          </w:r>
          <w:r w:rsidR="00000000">
            <w:instrText xml:space="preserve"> DOCPROPERTY  "Document number"  \* MERGEFORMAT </w:instrText>
          </w:r>
          <w:r w:rsidR="00000000">
            <w:fldChar w:fldCharType="separate"/>
          </w:r>
          <w:r w:rsidR="00665E9A">
            <w:rPr>
              <w:b/>
              <w:bCs/>
            </w:rPr>
            <w:instrText>Error! Unknown document property name.</w:instrText>
          </w:r>
          <w:r w:rsidR="00000000">
            <w:fldChar w:fldCharType="end"/>
          </w:r>
          <w:r w:rsidR="0013465F" w:rsidRPr="004D3D50">
            <w:instrText xml:space="preserve"> DOCPROPERTY  Manager \* MERGEFORMAT </w:instrText>
          </w:r>
          <w:r w:rsidR="0013465F" w:rsidRPr="004D3D50">
            <w:fldChar w:fldCharType="end"/>
          </w:r>
          <w:r w:rsidR="0013465F">
            <w:fldChar w:fldCharType="begin"/>
          </w:r>
          <w:r w:rsidR="0013465F">
            <w:instrText xml:space="preserve"> DOCVARIABLE  DocNumber  \* MERGEFORMAT </w:instrText>
          </w:r>
          <w:r w:rsidR="0013465F">
            <w:fldChar w:fldCharType="end"/>
          </w:r>
        </w:p>
        <w:bookmarkStart w:id="7" w:name="_Toc58402208"/>
        <w:p w14:paraId="1C0D2641" w14:textId="41D0B435" w:rsidR="0013465F" w:rsidRPr="00381294" w:rsidRDefault="0013465F" w:rsidP="00381294">
          <w:pPr>
            <w:pStyle w:val="z-footer-left"/>
          </w:pPr>
          <w:r>
            <w:fldChar w:fldCharType="begin"/>
          </w:r>
          <w:r>
            <w:instrText xml:space="preserve"> DATE  \@ "MMM d, yyyy"  \* MERGEFORMAT </w:instrText>
          </w:r>
          <w:r>
            <w:fldChar w:fldCharType="separate"/>
          </w:r>
          <w:r w:rsidR="00665E9A">
            <w:t>Aug 29, 2024</w:t>
          </w:r>
          <w:r>
            <w:fldChar w:fldCharType="end"/>
          </w:r>
        </w:p>
      </w:tc>
      <w:tc>
        <w:tcPr>
          <w:tcW w:w="1654" w:type="dxa"/>
          <w:tcMar>
            <w:left w:w="0" w:type="dxa"/>
            <w:right w:w="0" w:type="dxa"/>
          </w:tcMar>
        </w:tcPr>
        <w:p w14:paraId="3F814263" w14:textId="77777777" w:rsidR="0013465F" w:rsidRPr="00477EEF" w:rsidRDefault="0013465F" w:rsidP="00477EEF">
          <w:pPr>
            <w:pStyle w:val="z-footer-logo"/>
          </w:pPr>
          <w:r w:rsidRPr="004D3D50">
            <w:rPr>
              <w:lang w:val="en-CA" w:eastAsia="en-CA"/>
            </w:rPr>
            <w:drawing>
              <wp:inline distT="0" distB="0" distL="0" distR="0" wp14:anchorId="3B044C8A" wp14:editId="2EF930A3">
                <wp:extent cx="904240" cy="158750"/>
                <wp:effectExtent l="0" t="0" r="0" b="0"/>
                <wp:docPr id="2120146348" name="Picture 2120146348" descr="C:\Users\cpiercey\Documents and Settings\b1900215.RKS-DOMAIN\Desktop\DS_e0600\renesas_f_blu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piercey\Documents and Settings\b1900215.RKS-DOMAIN\Desktop\DS_e0600\renesas_f_blue.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158750"/>
                        </a:xfrm>
                        <a:prstGeom prst="rect">
                          <a:avLst/>
                        </a:prstGeom>
                        <a:noFill/>
                        <a:ln>
                          <a:noFill/>
                        </a:ln>
                      </pic:spPr>
                    </pic:pic>
                  </a:graphicData>
                </a:graphic>
              </wp:inline>
            </w:drawing>
          </w:r>
        </w:p>
      </w:tc>
      <w:tc>
        <w:tcPr>
          <w:tcW w:w="4008" w:type="dxa"/>
          <w:tcMar>
            <w:left w:w="0" w:type="dxa"/>
            <w:right w:w="0" w:type="dxa"/>
          </w:tcMar>
        </w:tcPr>
        <w:p w14:paraId="5CDCA156" w14:textId="53931D22" w:rsidR="0013465F" w:rsidRPr="004D3D50" w:rsidRDefault="0013465F" w:rsidP="00874BFF">
          <w:pPr>
            <w:pStyle w:val="z-footer-right"/>
            <w:rPr>
              <w:spacing w:val="-14"/>
            </w:rPr>
          </w:pPr>
          <w:r w:rsidRPr="004D3D50">
            <w:rPr>
              <w:rFonts w:hint="eastAsia"/>
            </w:rPr>
            <w:t>P</w:t>
          </w:r>
          <w:r w:rsidRPr="004D3D50">
            <w:t xml:space="preserve">age </w:t>
          </w:r>
          <w:r w:rsidRPr="004D3D50">
            <w:fldChar w:fldCharType="begin"/>
          </w:r>
          <w:r w:rsidRPr="004D3D50">
            <w:instrText xml:space="preserve"> PAGE </w:instrText>
          </w:r>
          <w:r w:rsidRPr="004D3D50">
            <w:fldChar w:fldCharType="separate"/>
          </w:r>
          <w:r>
            <w:t>1</w:t>
          </w:r>
          <w:r w:rsidRPr="004D3D50">
            <w:fldChar w:fldCharType="end"/>
          </w:r>
          <w:r>
            <w:br/>
          </w:r>
          <w:r w:rsidRPr="00B4324B">
            <w:t>©</w:t>
          </w:r>
          <w:r>
            <w:t xml:space="preserve"> </w:t>
          </w:r>
          <w:r>
            <w:fldChar w:fldCharType="begin"/>
          </w:r>
          <w:r>
            <w:instrText xml:space="preserve"> DATE  \@ "yyyy"  \* MERGEFORMAT </w:instrText>
          </w:r>
          <w:r>
            <w:fldChar w:fldCharType="separate"/>
          </w:r>
          <w:r w:rsidR="00665E9A">
            <w:t>2024</w:t>
          </w:r>
          <w:r>
            <w:fldChar w:fldCharType="end"/>
          </w:r>
          <w:r>
            <w:t xml:space="preserve"> Renesas Electronics</w:t>
          </w:r>
          <w:r w:rsidRPr="004D3D50">
            <w:t xml:space="preserve"> </w:t>
          </w:r>
        </w:p>
      </w:tc>
    </w:tr>
  </w:tbl>
  <w:p w14:paraId="321037F9" w14:textId="77777777" w:rsidR="0013465F" w:rsidRPr="005842BC" w:rsidRDefault="0013465F" w:rsidP="00AB2BC8">
    <w:pPr>
      <w:pStyle w:val="Footer"/>
      <w:spacing w:line="200" w:lineRule="exact"/>
      <w:rPr>
        <w:sz w:val="14"/>
      </w:rPr>
    </w:pPr>
  </w:p>
  <w:bookmarkEnd w:id="7"/>
  <w:p w14:paraId="334015B6" w14:textId="77777777" w:rsidR="0013465F" w:rsidRDefault="00134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AD619" w14:textId="77777777" w:rsidR="00374F5A" w:rsidRDefault="00374F5A" w:rsidP="00BA0B3A">
      <w:pPr>
        <w:spacing w:after="0" w:line="240" w:lineRule="auto"/>
      </w:pPr>
      <w:r>
        <w:separator/>
      </w:r>
    </w:p>
  </w:footnote>
  <w:footnote w:type="continuationSeparator" w:id="0">
    <w:p w14:paraId="18228FB8" w14:textId="77777777" w:rsidR="00374F5A" w:rsidRDefault="00374F5A" w:rsidP="00BA0B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single" w:sz="18" w:space="0" w:color="000099"/>
        <w:right w:val="none" w:sz="0" w:space="0" w:color="auto"/>
        <w:insideH w:val="none" w:sz="0" w:space="0" w:color="auto"/>
        <w:insideV w:val="none" w:sz="0" w:space="0" w:color="auto"/>
      </w:tblBorders>
      <w:tblCellMar>
        <w:top w:w="0" w:type="dxa"/>
        <w:bottom w:w="20" w:type="dxa"/>
      </w:tblCellMar>
      <w:tblLook w:val="04A0" w:firstRow="1" w:lastRow="0" w:firstColumn="1" w:lastColumn="0" w:noHBand="0" w:noVBand="1"/>
    </w:tblPr>
    <w:tblGrid>
      <w:gridCol w:w="9450"/>
    </w:tblGrid>
    <w:tr w:rsidR="005A0483" w14:paraId="6B8B3809" w14:textId="77777777" w:rsidTr="00AB0FCF">
      <w:tc>
        <w:tcPr>
          <w:tcW w:w="9968" w:type="dxa"/>
          <w:tcMar>
            <w:left w:w="0" w:type="dxa"/>
          </w:tcMar>
        </w:tcPr>
        <w:p w14:paraId="2DA9F0E4" w14:textId="7A12EC06" w:rsidR="005A0483" w:rsidRDefault="00000000" w:rsidP="005A0483">
          <w:pPr>
            <w:pStyle w:val="z-category"/>
            <w:pBdr>
              <w:bottom w:val="none" w:sz="0" w:space="0" w:color="auto"/>
            </w:pBdr>
            <w:rPr>
              <w:b w:val="0"/>
            </w:rPr>
          </w:pPr>
          <w:sdt>
            <w:sdtPr>
              <w:alias w:val="Title"/>
              <w:tag w:val=""/>
              <w:id w:val="-183289379"/>
              <w:placeholder>
                <w:docPart w:val="F9ED35506220423E86D24C8643217460"/>
              </w:placeholder>
              <w:dataBinding w:prefixMappings="xmlns:ns0='http://purl.org/dc/elements/1.1/' xmlns:ns1='http://schemas.openxmlformats.org/package/2006/metadata/core-properties' " w:xpath="/ns1:coreProperties[1]/ns0:title[1]" w:storeItemID="{6C3C8BC8-F283-45AE-878A-BAB7291924A1}"/>
              <w:text/>
            </w:sdtPr>
            <w:sdtContent>
              <w:r w:rsidR="005A0483">
                <w:t xml:space="preserve">Ultrasonic Sensor Measurement </w:t>
              </w:r>
            </w:sdtContent>
          </w:sdt>
        </w:p>
      </w:tc>
    </w:tr>
  </w:tbl>
  <w:p w14:paraId="56F1AFF9" w14:textId="77777777" w:rsidR="005A0483" w:rsidRDefault="005A0483" w:rsidP="005A04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00" w:type="dxa"/>
      <w:tblBorders>
        <w:insideH w:val="single" w:sz="24" w:space="0" w:color="000080"/>
      </w:tblBorders>
      <w:tblCellMar>
        <w:left w:w="0" w:type="dxa"/>
        <w:right w:w="0" w:type="dxa"/>
      </w:tblCellMar>
      <w:tblLook w:val="01E0" w:firstRow="1" w:lastRow="1" w:firstColumn="1" w:lastColumn="1" w:noHBand="0" w:noVBand="0"/>
    </w:tblPr>
    <w:tblGrid>
      <w:gridCol w:w="3360"/>
      <w:gridCol w:w="600"/>
      <w:gridCol w:w="6040"/>
    </w:tblGrid>
    <w:tr w:rsidR="007C68A6" w:rsidRPr="00D73701" w14:paraId="3AAE3880" w14:textId="77777777" w:rsidTr="006F4230">
      <w:trPr>
        <w:trHeight w:val="87"/>
      </w:trPr>
      <w:tc>
        <w:tcPr>
          <w:tcW w:w="3360" w:type="dxa"/>
          <w:tcBorders>
            <w:top w:val="nil"/>
            <w:bottom w:val="single" w:sz="18" w:space="0" w:color="000099"/>
          </w:tcBorders>
          <w:tcMar>
            <w:left w:w="115" w:type="dxa"/>
            <w:bottom w:w="0" w:type="dxa"/>
            <w:right w:w="115" w:type="dxa"/>
          </w:tcMar>
          <w:vAlign w:val="bottom"/>
        </w:tcPr>
        <w:p w14:paraId="52498BC8" w14:textId="77777777" w:rsidR="0013465F" w:rsidRPr="00F47539" w:rsidRDefault="0013465F" w:rsidP="006C1DD8">
          <w:pPr>
            <w:pStyle w:val="z-header-logo"/>
          </w:pPr>
          <w:r>
            <w:rPr>
              <w:noProof/>
              <w:lang w:val="en-CA" w:eastAsia="en-CA"/>
            </w:rPr>
            <w:drawing>
              <wp:inline distT="0" distB="0" distL="0" distR="0" wp14:anchorId="538558FE" wp14:editId="3DB3EFD3">
                <wp:extent cx="1828800" cy="318135"/>
                <wp:effectExtent l="0" t="0" r="0" b="0"/>
                <wp:docPr id="1495421562" name="Picture 1495421562" descr="C:\Users\cpiercey\Documents and Settings\b1900215.RKS-DOMAIN\Desktop\DS_e0600\renesas_ds_blu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piercey\Documents and Settings\b1900215.RKS-DOMAIN\Desktop\DS_e0600\renesas_ds_blue.e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8135"/>
                        </a:xfrm>
                        <a:prstGeom prst="rect">
                          <a:avLst/>
                        </a:prstGeom>
                        <a:noFill/>
                        <a:ln>
                          <a:noFill/>
                        </a:ln>
                      </pic:spPr>
                    </pic:pic>
                  </a:graphicData>
                </a:graphic>
              </wp:inline>
            </w:drawing>
          </w:r>
        </w:p>
      </w:tc>
      <w:tc>
        <w:tcPr>
          <w:tcW w:w="600" w:type="dxa"/>
          <w:tcBorders>
            <w:top w:val="nil"/>
            <w:bottom w:val="single" w:sz="18" w:space="0" w:color="000099"/>
          </w:tcBorders>
          <w:tcMar>
            <w:left w:w="115" w:type="dxa"/>
            <w:bottom w:w="0" w:type="dxa"/>
            <w:right w:w="115" w:type="dxa"/>
          </w:tcMar>
          <w:vAlign w:val="bottom"/>
        </w:tcPr>
        <w:p w14:paraId="6A844A99" w14:textId="77777777" w:rsidR="0013465F" w:rsidRPr="006833E7" w:rsidRDefault="0013465F" w:rsidP="006C1DD8">
          <w:pPr>
            <w:spacing w:line="192" w:lineRule="auto"/>
            <w:rPr>
              <w:sz w:val="27"/>
              <w:szCs w:val="27"/>
            </w:rPr>
          </w:pPr>
        </w:p>
      </w:tc>
      <w:tc>
        <w:tcPr>
          <w:tcW w:w="6040" w:type="dxa"/>
          <w:tcBorders>
            <w:top w:val="nil"/>
            <w:bottom w:val="single" w:sz="18" w:space="0" w:color="000099"/>
          </w:tcBorders>
          <w:vAlign w:val="bottom"/>
        </w:tcPr>
        <w:p w14:paraId="702ED2B4" w14:textId="77777777" w:rsidR="0013465F" w:rsidRPr="006F4230" w:rsidRDefault="0013465F" w:rsidP="006F4230">
          <w:pPr>
            <w:pStyle w:val="z-header"/>
          </w:pPr>
        </w:p>
        <w:p w14:paraId="4F563EA6" w14:textId="77777777" w:rsidR="0013465F" w:rsidRPr="00D73701" w:rsidRDefault="0013465F" w:rsidP="00CA1E99">
          <w:pPr>
            <w:pStyle w:val="z-doc-type"/>
          </w:pPr>
          <w:r>
            <w:t xml:space="preserve">Application Note </w:t>
          </w:r>
        </w:p>
      </w:tc>
    </w:tr>
    <w:tr w:rsidR="007C68A6" w:rsidRPr="00D73701" w14:paraId="67C86FA3" w14:textId="77777777" w:rsidTr="00042D2D">
      <w:trPr>
        <w:trHeight w:hRule="exact" w:val="1000"/>
      </w:trPr>
      <w:tc>
        <w:tcPr>
          <w:tcW w:w="10000" w:type="dxa"/>
          <w:gridSpan w:val="3"/>
          <w:tcBorders>
            <w:top w:val="single" w:sz="18" w:space="0" w:color="000099"/>
            <w:bottom w:val="nil"/>
          </w:tcBorders>
          <w:tcMar>
            <w:left w:w="0" w:type="dxa"/>
            <w:bottom w:w="0" w:type="dxa"/>
            <w:right w:w="115" w:type="dxa"/>
          </w:tcMar>
          <w:vAlign w:val="center"/>
        </w:tcPr>
        <w:p w14:paraId="48BA6A4E" w14:textId="77777777" w:rsidR="0013465F" w:rsidRDefault="0013465F" w:rsidP="00257845">
          <w:pPr>
            <w:pStyle w:val="z-part"/>
          </w:pPr>
          <w:r>
            <w:t>Ultrasonic Sensor Measurement</w:t>
          </w:r>
        </w:p>
        <w:p w14:paraId="6FE02D54" w14:textId="75E773F3" w:rsidR="000F11CC" w:rsidRDefault="000F11CC" w:rsidP="00257845">
          <w:pPr>
            <w:pStyle w:val="z-part"/>
          </w:pPr>
          <w:r>
            <w:t>SLG47910V, SLG46582V</w:t>
          </w:r>
        </w:p>
        <w:p w14:paraId="328D0A14" w14:textId="77777777" w:rsidR="0013465F" w:rsidRPr="004235A2" w:rsidRDefault="0013465F" w:rsidP="0029512C">
          <w:pPr>
            <w:pStyle w:val="z-title"/>
          </w:pPr>
        </w:p>
      </w:tc>
    </w:tr>
    <w:tr w:rsidR="007C68A6" w:rsidRPr="00D73701" w14:paraId="4D2FDACD" w14:textId="77777777" w:rsidTr="0029512C">
      <w:trPr>
        <w:trHeight w:hRule="exact" w:val="87"/>
      </w:trPr>
      <w:tc>
        <w:tcPr>
          <w:tcW w:w="10000" w:type="dxa"/>
          <w:gridSpan w:val="3"/>
          <w:tcBorders>
            <w:top w:val="nil"/>
            <w:bottom w:val="single" w:sz="18" w:space="0" w:color="000099"/>
          </w:tcBorders>
          <w:tcMar>
            <w:left w:w="0" w:type="dxa"/>
            <w:bottom w:w="0" w:type="dxa"/>
            <w:right w:w="115" w:type="dxa"/>
          </w:tcMar>
          <w:vAlign w:val="bottom"/>
        </w:tcPr>
        <w:p w14:paraId="0F6FC045" w14:textId="77777777" w:rsidR="0013465F" w:rsidRDefault="0013465F" w:rsidP="006C1DD8">
          <w:pPr>
            <w:pStyle w:val="z-part"/>
          </w:pPr>
        </w:p>
      </w:tc>
    </w:tr>
  </w:tbl>
  <w:p w14:paraId="3FE9CC1B" w14:textId="77777777" w:rsidR="0013465F" w:rsidRDefault="00134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ED7E18"/>
    <w:multiLevelType w:val="multilevel"/>
    <w:tmpl w:val="1C7C0FEA"/>
    <w:lvl w:ilvl="0">
      <w:start w:val="1"/>
      <w:numFmt w:val="decimal"/>
      <w:pStyle w:val="NumberedList1"/>
      <w:lvlText w:val="%1."/>
      <w:lvlJc w:val="left"/>
      <w:pPr>
        <w:ind w:left="340" w:hanging="340"/>
      </w:pPr>
      <w:rPr>
        <w:rFonts w:hint="default"/>
      </w:rPr>
    </w:lvl>
    <w:lvl w:ilvl="1">
      <w:start w:val="1"/>
      <w:numFmt w:val="lowerLetter"/>
      <w:pStyle w:val="NumberedList2"/>
      <w:lvlText w:val="%2."/>
      <w:lvlJc w:val="left"/>
      <w:pPr>
        <w:ind w:left="680" w:hanging="3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NumberedList3"/>
      <w:lvlText w:val="%3."/>
      <w:lvlJc w:val="left"/>
      <w:pPr>
        <w:ind w:left="1020" w:hanging="340"/>
      </w:pPr>
      <w:rPr>
        <w:rFonts w:hint="default"/>
      </w:rPr>
    </w:lvl>
    <w:lvl w:ilvl="3">
      <w:start w:val="1"/>
      <w:numFmt w:val="none"/>
      <w:suff w:val="nothing"/>
      <w:lvlText w:val=""/>
      <w:lvlJc w:val="left"/>
      <w:pPr>
        <w:ind w:left="1360" w:hanging="340"/>
      </w:pPr>
      <w:rPr>
        <w:rFonts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 w15:restartNumberingAfterBreak="0">
    <w:nsid w:val="4AA155BD"/>
    <w:multiLevelType w:val="hybridMultilevel"/>
    <w:tmpl w:val="DDA6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A421A"/>
    <w:multiLevelType w:val="hybridMultilevel"/>
    <w:tmpl w:val="36722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347B19"/>
    <w:multiLevelType w:val="hybridMultilevel"/>
    <w:tmpl w:val="520E7DBA"/>
    <w:lvl w:ilvl="0" w:tplc="E08CF6C8">
      <w:start w:val="1"/>
      <w:numFmt w:val="decimal"/>
      <w:lvlText w:val="%1."/>
      <w:lvlJc w:val="left"/>
      <w:pPr>
        <w:ind w:left="540" w:hanging="360"/>
      </w:pPr>
      <w:rPr>
        <w:rFonts w:hint="default"/>
        <w:b/>
        <w:bCs/>
        <w:color w:val="auto"/>
        <w:sz w:val="31"/>
        <w:szCs w:val="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7507116">
    <w:abstractNumId w:val="2"/>
  </w:num>
  <w:num w:numId="2" w16cid:durableId="1633635360">
    <w:abstractNumId w:val="0"/>
  </w:num>
  <w:num w:numId="3" w16cid:durableId="561141545">
    <w:abstractNumId w:val="3"/>
  </w:num>
  <w:num w:numId="4" w16cid:durableId="2039356309">
    <w:abstractNumId w:val="1"/>
  </w:num>
  <w:num w:numId="5" w16cid:durableId="1284965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B1F"/>
    <w:rsid w:val="000F11CC"/>
    <w:rsid w:val="0013465F"/>
    <w:rsid w:val="001625FD"/>
    <w:rsid w:val="00320183"/>
    <w:rsid w:val="00345AF9"/>
    <w:rsid w:val="00374F5A"/>
    <w:rsid w:val="00500FFE"/>
    <w:rsid w:val="005A0483"/>
    <w:rsid w:val="00665E9A"/>
    <w:rsid w:val="007131D4"/>
    <w:rsid w:val="00723DC3"/>
    <w:rsid w:val="00A50B1F"/>
    <w:rsid w:val="00A82CE5"/>
    <w:rsid w:val="00BA0B3A"/>
    <w:rsid w:val="00E36213"/>
    <w:rsid w:val="00E56CD2"/>
    <w:rsid w:val="00F231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A0CED1"/>
  <w15:chartTrackingRefBased/>
  <w15:docId w15:val="{5F4D25E0-723C-4328-B85F-4D707094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50B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A50B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50B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50B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50B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0B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0B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0B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0B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0B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0B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B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0B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B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B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B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B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B1F"/>
    <w:rPr>
      <w:rFonts w:eastAsiaTheme="majorEastAsia" w:cstheme="majorBidi"/>
      <w:color w:val="272727" w:themeColor="text1" w:themeTint="D8"/>
    </w:rPr>
  </w:style>
  <w:style w:type="paragraph" w:styleId="Title">
    <w:name w:val="Title"/>
    <w:basedOn w:val="Normal"/>
    <w:next w:val="Normal"/>
    <w:link w:val="TitleChar"/>
    <w:uiPriority w:val="10"/>
    <w:qFormat/>
    <w:rsid w:val="00A50B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B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B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B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B1F"/>
    <w:pPr>
      <w:spacing w:before="160"/>
      <w:jc w:val="center"/>
    </w:pPr>
    <w:rPr>
      <w:i/>
      <w:iCs/>
      <w:color w:val="404040" w:themeColor="text1" w:themeTint="BF"/>
    </w:rPr>
  </w:style>
  <w:style w:type="character" w:customStyle="1" w:styleId="QuoteChar">
    <w:name w:val="Quote Char"/>
    <w:basedOn w:val="DefaultParagraphFont"/>
    <w:link w:val="Quote"/>
    <w:uiPriority w:val="29"/>
    <w:rsid w:val="00A50B1F"/>
    <w:rPr>
      <w:i/>
      <w:iCs/>
      <w:color w:val="404040" w:themeColor="text1" w:themeTint="BF"/>
    </w:rPr>
  </w:style>
  <w:style w:type="paragraph" w:styleId="ListParagraph">
    <w:name w:val="List Paragraph"/>
    <w:basedOn w:val="Normal"/>
    <w:uiPriority w:val="34"/>
    <w:qFormat/>
    <w:rsid w:val="00A50B1F"/>
    <w:pPr>
      <w:ind w:left="720"/>
      <w:contextualSpacing/>
    </w:pPr>
  </w:style>
  <w:style w:type="character" w:styleId="IntenseEmphasis">
    <w:name w:val="Intense Emphasis"/>
    <w:basedOn w:val="DefaultParagraphFont"/>
    <w:uiPriority w:val="21"/>
    <w:qFormat/>
    <w:rsid w:val="00A50B1F"/>
    <w:rPr>
      <w:i/>
      <w:iCs/>
      <w:color w:val="0F4761" w:themeColor="accent1" w:themeShade="BF"/>
    </w:rPr>
  </w:style>
  <w:style w:type="paragraph" w:styleId="IntenseQuote">
    <w:name w:val="Intense Quote"/>
    <w:basedOn w:val="Normal"/>
    <w:next w:val="Normal"/>
    <w:link w:val="IntenseQuoteChar"/>
    <w:uiPriority w:val="30"/>
    <w:qFormat/>
    <w:rsid w:val="00A50B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B1F"/>
    <w:rPr>
      <w:i/>
      <w:iCs/>
      <w:color w:val="0F4761" w:themeColor="accent1" w:themeShade="BF"/>
    </w:rPr>
  </w:style>
  <w:style w:type="character" w:styleId="IntenseReference">
    <w:name w:val="Intense Reference"/>
    <w:basedOn w:val="DefaultParagraphFont"/>
    <w:uiPriority w:val="32"/>
    <w:qFormat/>
    <w:rsid w:val="00A50B1F"/>
    <w:rPr>
      <w:b/>
      <w:bCs/>
      <w:smallCaps/>
      <w:color w:val="0F4761" w:themeColor="accent1" w:themeShade="BF"/>
      <w:spacing w:val="5"/>
    </w:rPr>
  </w:style>
  <w:style w:type="paragraph" w:styleId="Header">
    <w:name w:val="header"/>
    <w:basedOn w:val="Normal"/>
    <w:link w:val="HeaderChar"/>
    <w:uiPriority w:val="99"/>
    <w:unhideWhenUsed/>
    <w:rsid w:val="00BA0B3A"/>
    <w:pPr>
      <w:tabs>
        <w:tab w:val="center" w:pos="4680"/>
        <w:tab w:val="right" w:pos="9360"/>
      </w:tabs>
      <w:suppressAutoHyphens/>
      <w:spacing w:after="0" w:line="240" w:lineRule="auto"/>
    </w:pPr>
    <w:rPr>
      <w:rFonts w:ascii="Arial" w:hAnsi="Arial"/>
      <w:kern w:val="0"/>
      <w:sz w:val="20"/>
      <w:szCs w:val="22"/>
      <w:lang w:val="en-CA"/>
      <w14:ligatures w14:val="none"/>
    </w:rPr>
  </w:style>
  <w:style w:type="character" w:customStyle="1" w:styleId="HeaderChar">
    <w:name w:val="Header Char"/>
    <w:basedOn w:val="DefaultParagraphFont"/>
    <w:link w:val="Header"/>
    <w:uiPriority w:val="99"/>
    <w:rsid w:val="00BA0B3A"/>
    <w:rPr>
      <w:rFonts w:ascii="Arial" w:hAnsi="Arial"/>
      <w:kern w:val="0"/>
      <w:sz w:val="20"/>
      <w:szCs w:val="22"/>
      <w:lang w:val="en-CA"/>
      <w14:ligatures w14:val="none"/>
    </w:rPr>
  </w:style>
  <w:style w:type="paragraph" w:styleId="Footer">
    <w:name w:val="footer"/>
    <w:basedOn w:val="Normal"/>
    <w:link w:val="FooterChar"/>
    <w:uiPriority w:val="11"/>
    <w:semiHidden/>
    <w:rsid w:val="00BA0B3A"/>
    <w:pPr>
      <w:tabs>
        <w:tab w:val="center" w:pos="4680"/>
        <w:tab w:val="right" w:pos="9360"/>
      </w:tabs>
      <w:suppressAutoHyphens/>
      <w:spacing w:after="0" w:line="240" w:lineRule="auto"/>
    </w:pPr>
    <w:rPr>
      <w:rFonts w:ascii="Arial" w:hAnsi="Arial"/>
      <w:kern w:val="0"/>
      <w:sz w:val="20"/>
      <w:szCs w:val="22"/>
      <w:lang w:val="en-CA"/>
      <w14:ligatures w14:val="none"/>
    </w:rPr>
  </w:style>
  <w:style w:type="character" w:customStyle="1" w:styleId="FooterChar">
    <w:name w:val="Footer Char"/>
    <w:basedOn w:val="DefaultParagraphFont"/>
    <w:link w:val="Footer"/>
    <w:uiPriority w:val="11"/>
    <w:semiHidden/>
    <w:rsid w:val="00BA0B3A"/>
    <w:rPr>
      <w:rFonts w:ascii="Arial" w:hAnsi="Arial"/>
      <w:kern w:val="0"/>
      <w:sz w:val="20"/>
      <w:szCs w:val="22"/>
      <w:lang w:val="en-CA"/>
      <w14:ligatures w14:val="none"/>
    </w:rPr>
  </w:style>
  <w:style w:type="paragraph" w:customStyle="1" w:styleId="z-doc-type">
    <w:name w:val="z-doc-type"/>
    <w:basedOn w:val="Normal"/>
    <w:uiPriority w:val="10"/>
    <w:semiHidden/>
    <w:rsid w:val="00BA0B3A"/>
    <w:pPr>
      <w:keepNext/>
      <w:keepLines/>
      <w:tabs>
        <w:tab w:val="right" w:pos="9634"/>
      </w:tabs>
      <w:suppressAutoHyphens/>
      <w:spacing w:before="40" w:after="100" w:line="240" w:lineRule="auto"/>
      <w:jc w:val="right"/>
      <w:textAlignment w:val="baseline"/>
    </w:pPr>
    <w:rPr>
      <w:rFonts w:ascii="Arial" w:eastAsia="Arial" w:hAnsi="Arial" w:cs="Arial"/>
      <w:noProof/>
      <w:kern w:val="0"/>
      <w:sz w:val="32"/>
      <w:szCs w:val="20"/>
      <w:lang w:eastAsia="ja-JP"/>
      <w14:ligatures w14:val="none"/>
    </w:rPr>
  </w:style>
  <w:style w:type="paragraph" w:customStyle="1" w:styleId="z-header">
    <w:name w:val="z-header"/>
    <w:basedOn w:val="Normal"/>
    <w:uiPriority w:val="10"/>
    <w:semiHidden/>
    <w:qFormat/>
    <w:rsid w:val="00BA0B3A"/>
    <w:pPr>
      <w:keepNext/>
      <w:keepLines/>
      <w:suppressAutoHyphens/>
      <w:spacing w:after="20" w:line="240" w:lineRule="exact"/>
      <w:jc w:val="right"/>
    </w:pPr>
    <w:rPr>
      <w:rFonts w:ascii="Arial" w:eastAsia="Arial" w:hAnsi="Arial" w:cs="Arial"/>
      <w:kern w:val="0"/>
      <w:sz w:val="20"/>
      <w:szCs w:val="20"/>
      <w:lang w:eastAsia="ja-JP"/>
      <w14:ligatures w14:val="none"/>
    </w:rPr>
  </w:style>
  <w:style w:type="paragraph" w:customStyle="1" w:styleId="z-part">
    <w:name w:val="z-part"/>
    <w:basedOn w:val="Header"/>
    <w:uiPriority w:val="10"/>
    <w:semiHidden/>
    <w:qFormat/>
    <w:rsid w:val="00BA0B3A"/>
    <w:pPr>
      <w:tabs>
        <w:tab w:val="clear" w:pos="4680"/>
        <w:tab w:val="clear" w:pos="9360"/>
        <w:tab w:val="center" w:pos="4320"/>
        <w:tab w:val="right" w:pos="8640"/>
      </w:tabs>
      <w:spacing w:before="140" w:after="120" w:line="300" w:lineRule="exact"/>
    </w:pPr>
    <w:rPr>
      <w:rFonts w:eastAsia="Arial" w:cs="Arial"/>
      <w:sz w:val="28"/>
      <w:szCs w:val="20"/>
      <w:lang w:val="en-US" w:eastAsia="ja-JP"/>
    </w:rPr>
  </w:style>
  <w:style w:type="paragraph" w:customStyle="1" w:styleId="z-title">
    <w:name w:val="z-title"/>
    <w:basedOn w:val="Header"/>
    <w:uiPriority w:val="10"/>
    <w:semiHidden/>
    <w:qFormat/>
    <w:rsid w:val="00BA0B3A"/>
    <w:pPr>
      <w:tabs>
        <w:tab w:val="clear" w:pos="4680"/>
        <w:tab w:val="clear" w:pos="9360"/>
        <w:tab w:val="center" w:pos="4320"/>
        <w:tab w:val="right" w:pos="8640"/>
      </w:tabs>
      <w:spacing w:after="40" w:line="240" w:lineRule="exact"/>
    </w:pPr>
    <w:rPr>
      <w:rFonts w:eastAsia="Arial" w:cs="Arial"/>
      <w:szCs w:val="20"/>
      <w:lang w:val="en-US" w:eastAsia="ja-JP"/>
    </w:rPr>
  </w:style>
  <w:style w:type="paragraph" w:customStyle="1" w:styleId="z-header-logo">
    <w:name w:val="z-header-logo"/>
    <w:basedOn w:val="Normal"/>
    <w:uiPriority w:val="10"/>
    <w:semiHidden/>
    <w:qFormat/>
    <w:rsid w:val="00BA0B3A"/>
    <w:pPr>
      <w:keepNext/>
      <w:keepLines/>
      <w:suppressAutoHyphens/>
      <w:spacing w:after="20" w:line="240" w:lineRule="exact"/>
      <w:ind w:left="-140"/>
    </w:pPr>
    <w:rPr>
      <w:rFonts w:ascii="Arial" w:eastAsia="Arial" w:hAnsi="Arial" w:cs="Arial"/>
      <w:kern w:val="0"/>
      <w:sz w:val="18"/>
      <w:szCs w:val="20"/>
      <w:lang w:eastAsia="ja-JP"/>
      <w14:ligatures w14:val="none"/>
    </w:rPr>
  </w:style>
  <w:style w:type="paragraph" w:customStyle="1" w:styleId="z-category">
    <w:name w:val="z-category"/>
    <w:uiPriority w:val="10"/>
    <w:semiHidden/>
    <w:rsid w:val="00BA0B3A"/>
    <w:pPr>
      <w:pBdr>
        <w:bottom w:val="single" w:sz="8" w:space="1" w:color="2A289D"/>
      </w:pBdr>
      <w:tabs>
        <w:tab w:val="center" w:pos="9634"/>
      </w:tabs>
      <w:spacing w:after="200" w:line="240" w:lineRule="auto"/>
    </w:pPr>
    <w:rPr>
      <w:rFonts w:ascii="Arial" w:eastAsia="MS Gothic" w:hAnsi="Arial" w:cs="Times New Roman"/>
      <w:b/>
      <w:kern w:val="0"/>
      <w:sz w:val="20"/>
      <w:szCs w:val="20"/>
      <w:lang w:eastAsia="ja-JP"/>
      <w14:ligatures w14:val="none"/>
    </w:rPr>
  </w:style>
  <w:style w:type="table" w:styleId="TableGrid">
    <w:name w:val="Table Grid"/>
    <w:aliases w:val="Table"/>
    <w:basedOn w:val="TableNormal"/>
    <w:uiPriority w:val="39"/>
    <w:rsid w:val="00BA0B3A"/>
    <w:pPr>
      <w:spacing w:after="0" w:line="240" w:lineRule="auto"/>
    </w:pPr>
    <w:rPr>
      <w:rFonts w:ascii="Arial" w:hAnsi="Arial"/>
      <w:kern w:val="0"/>
      <w:sz w:val="16"/>
      <w:szCs w:val="22"/>
      <w:lang w:val="en-C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60" w:type="dxa"/>
        <w:bottom w:w="60" w:type="dxa"/>
        <w:right w:w="60" w:type="dxa"/>
      </w:tblCellMar>
    </w:tblPr>
  </w:style>
  <w:style w:type="paragraph" w:customStyle="1" w:styleId="body">
    <w:name w:val="body"/>
    <w:basedOn w:val="Normal"/>
    <w:qFormat/>
    <w:rsid w:val="00BA0B3A"/>
    <w:pPr>
      <w:suppressAutoHyphens/>
      <w:spacing w:after="120" w:line="260" w:lineRule="exact"/>
    </w:pPr>
    <w:rPr>
      <w:rFonts w:ascii="Arial" w:hAnsi="Arial"/>
      <w:kern w:val="0"/>
      <w:sz w:val="20"/>
      <w:szCs w:val="22"/>
      <w:lang w:val="en-CA"/>
      <w14:ligatures w14:val="none"/>
    </w:rPr>
  </w:style>
  <w:style w:type="paragraph" w:customStyle="1" w:styleId="z-footer-left">
    <w:name w:val="z-footer-left"/>
    <w:basedOn w:val="Normal"/>
    <w:uiPriority w:val="10"/>
    <w:semiHidden/>
    <w:qFormat/>
    <w:rsid w:val="00BA0B3A"/>
    <w:pPr>
      <w:suppressAutoHyphens/>
      <w:spacing w:before="12" w:after="0" w:line="240" w:lineRule="auto"/>
      <w:jc w:val="both"/>
    </w:pPr>
    <w:rPr>
      <w:rFonts w:ascii="Arial" w:eastAsia="Batang" w:hAnsi="Arial" w:cs="Times New Roman"/>
      <w:noProof/>
      <w:kern w:val="0"/>
      <w:sz w:val="20"/>
      <w:lang w:eastAsia="ko-KR"/>
      <w14:ligatures w14:val="none"/>
    </w:rPr>
  </w:style>
  <w:style w:type="paragraph" w:customStyle="1" w:styleId="z-footer-logo">
    <w:name w:val="z-footer-logo"/>
    <w:basedOn w:val="Normal"/>
    <w:uiPriority w:val="10"/>
    <w:semiHidden/>
    <w:qFormat/>
    <w:rsid w:val="00BA0B3A"/>
    <w:pPr>
      <w:suppressAutoHyphens/>
      <w:spacing w:after="0" w:line="240" w:lineRule="auto"/>
      <w:jc w:val="center"/>
    </w:pPr>
    <w:rPr>
      <w:rFonts w:ascii="Arial Narrow" w:eastAsia="Batang" w:hAnsi="Arial Narrow" w:cs="Times New Roman"/>
      <w:noProof/>
      <w:kern w:val="0"/>
      <w:sz w:val="21"/>
      <w:lang w:eastAsia="ko-KR"/>
      <w14:ligatures w14:val="none"/>
    </w:rPr>
  </w:style>
  <w:style w:type="paragraph" w:customStyle="1" w:styleId="z-footer-right">
    <w:name w:val="z-footer-right"/>
    <w:basedOn w:val="Normal"/>
    <w:uiPriority w:val="10"/>
    <w:semiHidden/>
    <w:qFormat/>
    <w:rsid w:val="00BA0B3A"/>
    <w:pPr>
      <w:suppressAutoHyphens/>
      <w:spacing w:after="0" w:line="240" w:lineRule="auto"/>
      <w:jc w:val="right"/>
    </w:pPr>
    <w:rPr>
      <w:rFonts w:ascii="Arial" w:eastAsia="Batang" w:hAnsi="Arial" w:cs="Times New Roman"/>
      <w:noProof/>
      <w:kern w:val="0"/>
      <w:sz w:val="20"/>
      <w:lang w:eastAsia="ko-KR"/>
      <w14:ligatures w14:val="none"/>
    </w:rPr>
  </w:style>
  <w:style w:type="paragraph" w:styleId="TOC1">
    <w:name w:val="toc 1"/>
    <w:basedOn w:val="Normal"/>
    <w:next w:val="Normal"/>
    <w:autoRedefine/>
    <w:uiPriority w:val="39"/>
    <w:rsid w:val="00BA0B3A"/>
    <w:pPr>
      <w:tabs>
        <w:tab w:val="left" w:pos="440"/>
        <w:tab w:val="right" w:leader="dot" w:pos="9960"/>
      </w:tabs>
      <w:suppressAutoHyphens/>
      <w:spacing w:before="120" w:after="40" w:line="276" w:lineRule="auto"/>
      <w:ind w:left="440" w:right="400" w:hanging="440"/>
    </w:pPr>
    <w:rPr>
      <w:rFonts w:ascii="Arial" w:hAnsi="Arial"/>
      <w:b/>
      <w:kern w:val="0"/>
      <w:sz w:val="20"/>
      <w:szCs w:val="22"/>
      <w:lang w:val="en-CA"/>
      <w14:ligatures w14:val="none"/>
    </w:rPr>
  </w:style>
  <w:style w:type="character" w:styleId="Hyperlink">
    <w:name w:val="Hyperlink"/>
    <w:basedOn w:val="DefaultParagraphFont"/>
    <w:uiPriority w:val="99"/>
    <w:unhideWhenUsed/>
    <w:rsid w:val="00BA0B3A"/>
    <w:rPr>
      <w:color w:val="0000FF"/>
      <w:u w:val="single"/>
    </w:rPr>
  </w:style>
  <w:style w:type="paragraph" w:customStyle="1" w:styleId="toc-title">
    <w:name w:val="toc-title"/>
    <w:basedOn w:val="Normal"/>
    <w:qFormat/>
    <w:rsid w:val="00BA0B3A"/>
    <w:pPr>
      <w:suppressAutoHyphens/>
      <w:spacing w:line="370" w:lineRule="exact"/>
      <w:ind w:left="560" w:hanging="560"/>
    </w:pPr>
    <w:rPr>
      <w:rFonts w:ascii="Arial" w:hAnsi="Arial"/>
      <w:b/>
      <w:kern w:val="0"/>
      <w:sz w:val="31"/>
      <w:szCs w:val="22"/>
      <w:lang w:val="en-CA"/>
      <w14:ligatures w14:val="none"/>
    </w:rPr>
  </w:style>
  <w:style w:type="paragraph" w:customStyle="1" w:styleId="Body0">
    <w:name w:val="Body"/>
    <w:basedOn w:val="Normal"/>
    <w:link w:val="BodyChar"/>
    <w:qFormat/>
    <w:rsid w:val="00BA0B3A"/>
    <w:pPr>
      <w:spacing w:before="120" w:after="120" w:line="240" w:lineRule="auto"/>
    </w:pPr>
    <w:rPr>
      <w:rFonts w:ascii="Arial" w:eastAsia="Times New Roman" w:hAnsi="Arial" w:cs="Times New Roman"/>
      <w:kern w:val="0"/>
      <w:sz w:val="20"/>
      <w:szCs w:val="20"/>
      <w:lang w:eastAsia="nl-NL"/>
      <w14:ligatures w14:val="none"/>
    </w:rPr>
  </w:style>
  <w:style w:type="character" w:customStyle="1" w:styleId="BodyChar">
    <w:name w:val="Body Char"/>
    <w:basedOn w:val="DefaultParagraphFont"/>
    <w:link w:val="Body0"/>
    <w:rsid w:val="00BA0B3A"/>
    <w:rPr>
      <w:rFonts w:ascii="Arial" w:eastAsia="Times New Roman" w:hAnsi="Arial" w:cs="Times New Roman"/>
      <w:kern w:val="0"/>
      <w:sz w:val="20"/>
      <w:szCs w:val="20"/>
      <w:lang w:eastAsia="nl-NL"/>
      <w14:ligatures w14:val="none"/>
    </w:rPr>
  </w:style>
  <w:style w:type="paragraph" w:customStyle="1" w:styleId="table-heading">
    <w:name w:val="table-heading"/>
    <w:basedOn w:val="Normal"/>
    <w:qFormat/>
    <w:rsid w:val="00BA0B3A"/>
    <w:pPr>
      <w:suppressAutoHyphens/>
      <w:autoSpaceDE w:val="0"/>
      <w:autoSpaceDN w:val="0"/>
      <w:adjustRightInd w:val="0"/>
      <w:spacing w:after="60" w:line="220" w:lineRule="exact"/>
      <w:jc w:val="center"/>
    </w:pPr>
    <w:rPr>
      <w:rFonts w:ascii="Arial" w:hAnsi="Arial" w:cs="Arial"/>
      <w:b/>
      <w:bCs/>
      <w:color w:val="000000"/>
      <w:kern w:val="0"/>
      <w:sz w:val="17"/>
      <w:szCs w:val="16"/>
      <w14:ligatures w14:val="none"/>
    </w:rPr>
  </w:style>
  <w:style w:type="paragraph" w:customStyle="1" w:styleId="table-body-center">
    <w:name w:val="table-body-center"/>
    <w:basedOn w:val="Normal"/>
    <w:qFormat/>
    <w:rsid w:val="00BA0B3A"/>
    <w:pPr>
      <w:keepLines/>
      <w:suppressAutoHyphens/>
      <w:autoSpaceDE w:val="0"/>
      <w:autoSpaceDN w:val="0"/>
      <w:adjustRightInd w:val="0"/>
      <w:spacing w:after="40" w:line="220" w:lineRule="exact"/>
      <w:jc w:val="center"/>
    </w:pPr>
    <w:rPr>
      <w:rFonts w:ascii="Arial" w:hAnsi="Arial" w:cs="Arial"/>
      <w:color w:val="000000"/>
      <w:kern w:val="0"/>
      <w:sz w:val="17"/>
      <w:szCs w:val="16"/>
      <w14:ligatures w14:val="none"/>
    </w:rPr>
  </w:style>
  <w:style w:type="paragraph" w:customStyle="1" w:styleId="anchor">
    <w:name w:val="anchor"/>
    <w:basedOn w:val="Normal"/>
    <w:qFormat/>
    <w:rsid w:val="00BA0B3A"/>
    <w:pPr>
      <w:widowControl w:val="0"/>
      <w:suppressAutoHyphens/>
      <w:autoSpaceDE w:val="0"/>
      <w:autoSpaceDN w:val="0"/>
      <w:adjustRightInd w:val="0"/>
      <w:spacing w:after="0" w:line="80" w:lineRule="atLeast"/>
      <w:jc w:val="both"/>
    </w:pPr>
    <w:rPr>
      <w:rFonts w:ascii="Arial" w:hAnsi="Arial" w:cs="Times New Roman"/>
      <w:color w:val="000000"/>
      <w:kern w:val="0"/>
      <w:sz w:val="4"/>
      <w14:ligatures w14:val="none"/>
    </w:rPr>
  </w:style>
  <w:style w:type="paragraph" w:customStyle="1" w:styleId="table-body">
    <w:name w:val="table-body"/>
    <w:basedOn w:val="Normal"/>
    <w:qFormat/>
    <w:rsid w:val="00BA0B3A"/>
    <w:pPr>
      <w:keepLines/>
      <w:suppressAutoHyphens/>
      <w:autoSpaceDE w:val="0"/>
      <w:autoSpaceDN w:val="0"/>
      <w:adjustRightInd w:val="0"/>
      <w:spacing w:after="40" w:line="220" w:lineRule="exact"/>
    </w:pPr>
    <w:rPr>
      <w:rFonts w:ascii="Arial" w:hAnsi="Arial" w:cs="Arial"/>
      <w:color w:val="000000"/>
      <w:kern w:val="0"/>
      <w:sz w:val="17"/>
      <w:szCs w:val="16"/>
      <w14:ligatures w14:val="none"/>
    </w:rPr>
  </w:style>
  <w:style w:type="character" w:customStyle="1" w:styleId="CrossReference">
    <w:name w:val="Cross Reference"/>
    <w:basedOn w:val="BodyChar"/>
    <w:uiPriority w:val="1"/>
    <w:qFormat/>
    <w:rsid w:val="00BA0B3A"/>
    <w:rPr>
      <w:rFonts w:ascii="Arial" w:eastAsia="Times New Roman" w:hAnsi="Arial" w:cs="Times New Roman"/>
      <w:color w:val="0000FF"/>
      <w:kern w:val="0"/>
      <w:sz w:val="20"/>
      <w:szCs w:val="20"/>
      <w:u w:val="none" w:color="0070C0"/>
      <w:lang w:val="en-US" w:eastAsia="nl-NL"/>
      <w14:ligatures w14:val="none"/>
    </w:rPr>
  </w:style>
  <w:style w:type="paragraph" w:customStyle="1" w:styleId="NumberedList1">
    <w:name w:val="Numbered List 1"/>
    <w:basedOn w:val="Body0"/>
    <w:qFormat/>
    <w:rsid w:val="00BA0B3A"/>
    <w:pPr>
      <w:numPr>
        <w:numId w:val="2"/>
      </w:numPr>
      <w:spacing w:before="60" w:after="60"/>
    </w:pPr>
  </w:style>
  <w:style w:type="paragraph" w:customStyle="1" w:styleId="NumberedList2">
    <w:name w:val="Numbered List 2"/>
    <w:basedOn w:val="NumberedList1"/>
    <w:qFormat/>
    <w:rsid w:val="00BA0B3A"/>
    <w:pPr>
      <w:numPr>
        <w:ilvl w:val="1"/>
      </w:numPr>
      <w:ind w:left="1440" w:hanging="360"/>
    </w:pPr>
  </w:style>
  <w:style w:type="paragraph" w:customStyle="1" w:styleId="NumberedList3">
    <w:name w:val="Numbered List 3"/>
    <w:basedOn w:val="NumberedList2"/>
    <w:qFormat/>
    <w:rsid w:val="00BA0B3A"/>
    <w:pPr>
      <w:numPr>
        <w:ilvl w:val="2"/>
      </w:numPr>
      <w:ind w:left="2160" w:hanging="360"/>
    </w:pPr>
  </w:style>
  <w:style w:type="character" w:styleId="PlaceholderText">
    <w:name w:val="Placeholder Text"/>
    <w:basedOn w:val="DefaultParagraphFont"/>
    <w:uiPriority w:val="99"/>
    <w:semiHidden/>
    <w:rsid w:val="005A0483"/>
    <w:rPr>
      <w:color w:val="808080"/>
    </w:rPr>
  </w:style>
  <w:style w:type="character" w:styleId="UnresolvedMention">
    <w:name w:val="Unresolved Mention"/>
    <w:basedOn w:val="DefaultParagraphFont"/>
    <w:uiPriority w:val="99"/>
    <w:semiHidden/>
    <w:unhideWhenUsed/>
    <w:rsid w:val="005A0483"/>
    <w:rPr>
      <w:color w:val="605E5C"/>
      <w:shd w:val="clear" w:color="auto" w:fill="E1DFDD"/>
    </w:rPr>
  </w:style>
  <w:style w:type="paragraph" w:styleId="TOCHeading">
    <w:name w:val="TOC Heading"/>
    <w:basedOn w:val="Heading1"/>
    <w:next w:val="Normal"/>
    <w:uiPriority w:val="39"/>
    <w:unhideWhenUsed/>
    <w:qFormat/>
    <w:rsid w:val="0013465F"/>
    <w:pPr>
      <w:spacing w:before="240" w:after="0" w:line="259" w:lineRule="auto"/>
      <w:outlineLvl w:val="9"/>
    </w:pPr>
    <w:rPr>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alog-semiconductor.com/go-configure-software-hub" TargetMode="Externa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renesas.com/eu/en/products/programmable-mixed-signal-asic-ip-products/forgefpga-low-density-fpgas" TargetMode="Externa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s://www.adafruit.com/product/4019%20"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dialog-semiconductor.com/an-fg-009-ffpga" TargetMode="External"/><Relationship Id="rId14" Type="http://schemas.openxmlformats.org/officeDocument/2006/relationships/image" Target="media/image3.png"/><Relationship Id="rId22"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6.emf"/></Relationships>
</file>

<file path=word/_rels/footer2.xml.rels><?xml version="1.0" encoding="UTF-8" standalone="yes"?>
<Relationships xmlns="http://schemas.openxmlformats.org/package/2006/relationships"><Relationship Id="rId1" Type="http://schemas.openxmlformats.org/officeDocument/2006/relationships/image" Target="media/image6.emf"/></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ED35506220423E86D24C8643217460"/>
        <w:category>
          <w:name w:val="General"/>
          <w:gallery w:val="placeholder"/>
        </w:category>
        <w:types>
          <w:type w:val="bbPlcHdr"/>
        </w:types>
        <w:behaviors>
          <w:behavior w:val="content"/>
        </w:behaviors>
        <w:guid w:val="{21F8D8D3-549F-4243-94F8-5CF6BB3EDBEB}"/>
      </w:docPartPr>
      <w:docPartBody>
        <w:p w:rsidR="00E247A7" w:rsidRDefault="00E247A7" w:rsidP="00E247A7">
          <w:pPr>
            <w:pStyle w:val="F9ED35506220423E86D24C8643217460"/>
          </w:pPr>
          <w:r w:rsidRPr="00FD30FA">
            <w:rPr>
              <w:rStyle w:val="PlaceholderText"/>
            </w:rPr>
            <w:t>[Title]</w:t>
          </w:r>
        </w:p>
      </w:docPartBody>
    </w:docPart>
    <w:docPart>
      <w:docPartPr>
        <w:name w:val="718D2DEBCDED4964AB7E0C6F3E67CAD9"/>
        <w:category>
          <w:name w:val="General"/>
          <w:gallery w:val="placeholder"/>
        </w:category>
        <w:types>
          <w:type w:val="bbPlcHdr"/>
        </w:types>
        <w:behaviors>
          <w:behavior w:val="content"/>
        </w:behaviors>
        <w:guid w:val="{B10A58AA-C6F5-4E11-82C6-E71994E8C8E8}"/>
      </w:docPartPr>
      <w:docPartBody>
        <w:p w:rsidR="00E247A7" w:rsidRDefault="00E247A7" w:rsidP="00E247A7">
          <w:pPr>
            <w:pStyle w:val="718D2DEBCDED4964AB7E0C6F3E67CAD9"/>
          </w:pPr>
          <w:r w:rsidRPr="00FD30FA">
            <w:rPr>
              <w:rStyle w:val="PlaceholderText"/>
            </w:rPr>
            <w:t>[Title]</w:t>
          </w:r>
        </w:p>
      </w:docPartBody>
    </w:docPart>
    <w:docPart>
      <w:docPartPr>
        <w:name w:val="F72D4465E32A4D55BCEAC80C59177048"/>
        <w:category>
          <w:name w:val="General"/>
          <w:gallery w:val="placeholder"/>
        </w:category>
        <w:types>
          <w:type w:val="bbPlcHdr"/>
        </w:types>
        <w:behaviors>
          <w:behavior w:val="content"/>
        </w:behaviors>
        <w:guid w:val="{611A9830-86A1-4ADA-88E3-1D379D71155B}"/>
      </w:docPartPr>
      <w:docPartBody>
        <w:p w:rsidR="00E247A7" w:rsidRDefault="00E247A7" w:rsidP="00E247A7">
          <w:pPr>
            <w:pStyle w:val="F72D4465E32A4D55BCEAC80C59177048"/>
          </w:pPr>
          <w:r w:rsidRPr="00FD30F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7A7"/>
    <w:rsid w:val="003A1FA4"/>
    <w:rsid w:val="007131D4"/>
    <w:rsid w:val="00A82CE5"/>
    <w:rsid w:val="00AC0B41"/>
    <w:rsid w:val="00E247A7"/>
    <w:rsid w:val="00E56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47A7"/>
    <w:rPr>
      <w:color w:val="808080"/>
    </w:rPr>
  </w:style>
  <w:style w:type="paragraph" w:customStyle="1" w:styleId="F9ED35506220423E86D24C8643217460">
    <w:name w:val="F9ED35506220423E86D24C8643217460"/>
    <w:rsid w:val="00E247A7"/>
  </w:style>
  <w:style w:type="paragraph" w:customStyle="1" w:styleId="718D2DEBCDED4964AB7E0C6F3E67CAD9">
    <w:name w:val="718D2DEBCDED4964AB7E0C6F3E67CAD9"/>
    <w:rsid w:val="00E247A7"/>
  </w:style>
  <w:style w:type="paragraph" w:customStyle="1" w:styleId="F72D4465E32A4D55BCEAC80C59177048">
    <w:name w:val="F72D4465E32A4D55BCEAC80C59177048"/>
    <w:rsid w:val="00E247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10</Pages>
  <Words>1585</Words>
  <Characters>9040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Ultrasonic Sensor Measurement Demo Board</vt:lpstr>
    </vt:vector>
  </TitlesOfParts>
  <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Ultrasonic Sensor Measurement</dc:title>
  <dc:subject/>
  <dc:creator>Akanksha</dc:creator>
  <cp:keywords/>
  <dc:description/>
  <cp:lastModifiedBy>Akanksha</cp:lastModifiedBy>
  <cp:revision>6</cp:revision>
  <cp:lastPrinted>2024-08-29T19:23:00Z</cp:lastPrinted>
  <dcterms:created xsi:type="dcterms:W3CDTF">2024-07-24T16:01:00Z</dcterms:created>
  <dcterms:modified xsi:type="dcterms:W3CDTF">2024-08-29T19:23:00Z</dcterms:modified>
  <cp:category>R19AN0313EU0100</cp:category>
  <cp:contentStatus>Rev 1.00</cp:contentStatus>
</cp:coreProperties>
</file>